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4EDAB" w14:textId="724DA3E5" w:rsidR="00BA3A97" w:rsidRDefault="3D4AD084" w:rsidP="713E38F0">
      <w:pPr>
        <w:spacing w:after="0" w:line="240" w:lineRule="auto"/>
        <w:jc w:val="right"/>
        <w:rPr>
          <w:rFonts w:ascii="Arial" w:eastAsia="Arial" w:hAnsi="Arial" w:cs="Arial"/>
          <w:color w:val="0070C0"/>
          <w:sz w:val="52"/>
          <w:szCs w:val="52"/>
        </w:rPr>
      </w:pPr>
      <w:r>
        <w:rPr>
          <w:noProof/>
          <w:color w:val="2B579A"/>
          <w:shd w:val="clear" w:color="auto" w:fill="E6E6E6"/>
        </w:rPr>
        <w:drawing>
          <wp:inline distT="0" distB="0" distL="0" distR="0" wp14:anchorId="300A9A52" wp14:editId="22793606">
            <wp:extent cx="1057275" cy="419100"/>
            <wp:effectExtent l="0" t="0" r="0" b="0"/>
            <wp:docPr id="1299462042" name="Picture 129946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57275" cy="419100"/>
                    </a:xfrm>
                    <a:prstGeom prst="rect">
                      <a:avLst/>
                    </a:prstGeom>
                  </pic:spPr>
                </pic:pic>
              </a:graphicData>
            </a:graphic>
          </wp:inline>
        </w:drawing>
      </w:r>
    </w:p>
    <w:p w14:paraId="43368503" w14:textId="25265076" w:rsidR="00BA3A97" w:rsidRDefault="000D1475" w:rsidP="713E38F0">
      <w:pPr>
        <w:spacing w:after="240" w:line="240" w:lineRule="auto"/>
        <w:rPr>
          <w:rFonts w:ascii="Arial" w:eastAsia="Arial" w:hAnsi="Arial" w:cs="Arial"/>
          <w:color w:val="0070C0"/>
          <w:sz w:val="52"/>
          <w:szCs w:val="52"/>
        </w:rPr>
      </w:pPr>
      <w:r>
        <w:rPr>
          <w:rFonts w:ascii="Arial" w:eastAsia="Arial" w:hAnsi="Arial" w:cs="Arial"/>
          <w:b/>
          <w:bCs/>
          <w:color w:val="0070C0"/>
          <w:sz w:val="52"/>
          <w:szCs w:val="52"/>
          <w:lang w:val="en-GB"/>
        </w:rPr>
        <w:t>202</w:t>
      </w:r>
      <w:r w:rsidR="005924BB">
        <w:rPr>
          <w:rFonts w:ascii="Arial" w:eastAsia="Arial" w:hAnsi="Arial" w:cs="Arial"/>
          <w:b/>
          <w:bCs/>
          <w:color w:val="0070C0"/>
          <w:sz w:val="52"/>
          <w:szCs w:val="52"/>
          <w:lang w:val="en-GB"/>
        </w:rPr>
        <w:t>6</w:t>
      </w:r>
      <w:r w:rsidR="00FB12D7">
        <w:rPr>
          <w:rFonts w:ascii="Arial" w:eastAsia="Arial" w:hAnsi="Arial" w:cs="Arial"/>
          <w:b/>
          <w:bCs/>
          <w:color w:val="0070C0"/>
          <w:sz w:val="52"/>
          <w:szCs w:val="52"/>
          <w:lang w:val="en-GB"/>
        </w:rPr>
        <w:t xml:space="preserve"> </w:t>
      </w:r>
      <w:r w:rsidR="3D4AD084" w:rsidRPr="713E38F0">
        <w:rPr>
          <w:rFonts w:ascii="Arial" w:eastAsia="Arial" w:hAnsi="Arial" w:cs="Arial"/>
          <w:b/>
          <w:bCs/>
          <w:color w:val="0070C0"/>
          <w:sz w:val="52"/>
          <w:szCs w:val="52"/>
          <w:lang w:val="en-GB"/>
        </w:rPr>
        <w:t xml:space="preserve">NHS Staff Survey </w:t>
      </w:r>
    </w:p>
    <w:p w14:paraId="1F1DD814" w14:textId="5FBC2DF0" w:rsidR="00BA3A97" w:rsidRDefault="3D4AD084" w:rsidP="713E38F0">
      <w:pPr>
        <w:spacing w:after="0" w:line="240" w:lineRule="auto"/>
        <w:rPr>
          <w:rFonts w:ascii="Arial" w:eastAsia="Arial" w:hAnsi="Arial" w:cs="Arial"/>
          <w:color w:val="0070C0"/>
          <w:sz w:val="28"/>
          <w:szCs w:val="28"/>
        </w:rPr>
      </w:pPr>
      <w:r w:rsidRPr="713E38F0">
        <w:rPr>
          <w:rFonts w:ascii="Arial" w:eastAsia="Arial" w:hAnsi="Arial" w:cs="Arial"/>
          <w:b/>
          <w:bCs/>
          <w:color w:val="0070C0"/>
          <w:sz w:val="28"/>
          <w:szCs w:val="28"/>
          <w:lang w:val="en-GB"/>
        </w:rPr>
        <w:t>Key messages</w:t>
      </w:r>
    </w:p>
    <w:p w14:paraId="2E6377A5" w14:textId="166944E6" w:rsidR="00BA3A97" w:rsidRDefault="00BA3A97" w:rsidP="713E38F0">
      <w:pPr>
        <w:spacing w:after="0" w:line="240" w:lineRule="auto"/>
        <w:rPr>
          <w:rFonts w:ascii="Arial" w:eastAsia="Arial" w:hAnsi="Arial" w:cs="Arial"/>
          <w:color w:val="000000" w:themeColor="text1"/>
          <w:sz w:val="24"/>
          <w:szCs w:val="24"/>
        </w:rPr>
      </w:pPr>
    </w:p>
    <w:p w14:paraId="786D9E69" w14:textId="22792E80" w:rsidR="00B364EB" w:rsidRDefault="6BA228A5" w:rsidP="713E38F0">
      <w:pPr>
        <w:spacing w:after="0" w:line="240" w:lineRule="auto"/>
        <w:rPr>
          <w:rFonts w:ascii="Arial" w:eastAsia="Arial" w:hAnsi="Arial" w:cs="Arial"/>
          <w:color w:val="000000" w:themeColor="text1"/>
          <w:sz w:val="24"/>
          <w:szCs w:val="24"/>
        </w:rPr>
      </w:pPr>
      <w:r w:rsidRPr="78FC1B0F">
        <w:rPr>
          <w:rFonts w:ascii="Arial" w:eastAsia="Arial" w:hAnsi="Arial" w:cs="Arial"/>
          <w:color w:val="000000" w:themeColor="text1"/>
          <w:sz w:val="24"/>
          <w:szCs w:val="24"/>
        </w:rPr>
        <w:t>Many key messages below are applicable to the NHS Staff Survey (NSS)</w:t>
      </w:r>
      <w:r w:rsidR="00B44116">
        <w:rPr>
          <w:rFonts w:ascii="Arial" w:eastAsia="Arial" w:hAnsi="Arial" w:cs="Arial"/>
          <w:color w:val="000000" w:themeColor="text1"/>
          <w:sz w:val="24"/>
          <w:szCs w:val="24"/>
        </w:rPr>
        <w:t xml:space="preserve">, </w:t>
      </w:r>
      <w:r w:rsidRPr="78FC1B0F">
        <w:rPr>
          <w:rFonts w:ascii="Arial" w:eastAsia="Arial" w:hAnsi="Arial" w:cs="Arial"/>
          <w:color w:val="000000" w:themeColor="text1"/>
          <w:sz w:val="24"/>
          <w:szCs w:val="24"/>
        </w:rPr>
        <w:t>NHS Staff Survey for bank only workers (NSSB)</w:t>
      </w:r>
      <w:r w:rsidR="00B44116">
        <w:rPr>
          <w:rFonts w:ascii="Arial" w:eastAsia="Arial" w:hAnsi="Arial" w:cs="Arial"/>
          <w:color w:val="000000" w:themeColor="text1"/>
          <w:sz w:val="24"/>
          <w:szCs w:val="24"/>
        </w:rPr>
        <w:t xml:space="preserve"> and General Practice Staff Survey (GPSS)</w:t>
      </w:r>
      <w:r w:rsidRPr="78FC1B0F">
        <w:rPr>
          <w:rFonts w:ascii="Arial" w:eastAsia="Arial" w:hAnsi="Arial" w:cs="Arial"/>
          <w:color w:val="000000" w:themeColor="text1"/>
          <w:sz w:val="24"/>
          <w:szCs w:val="24"/>
        </w:rPr>
        <w:t>.</w:t>
      </w:r>
      <w:r w:rsidR="00B364EB" w:rsidRPr="78FC1B0F">
        <w:rPr>
          <w:rFonts w:ascii="Arial" w:eastAsia="Arial" w:hAnsi="Arial" w:cs="Arial"/>
          <w:color w:val="000000" w:themeColor="text1"/>
          <w:sz w:val="24"/>
          <w:szCs w:val="24"/>
        </w:rPr>
        <w:t xml:space="preserve"> Where that is the </w:t>
      </w:r>
      <w:r w:rsidR="566A4A32" w:rsidRPr="78FC1B0F">
        <w:rPr>
          <w:rFonts w:ascii="Arial" w:eastAsia="Arial" w:hAnsi="Arial" w:cs="Arial"/>
          <w:color w:val="000000" w:themeColor="text1"/>
          <w:sz w:val="24"/>
          <w:szCs w:val="24"/>
        </w:rPr>
        <w:t>case,</w:t>
      </w:r>
      <w:r w:rsidR="00B364EB" w:rsidRPr="78FC1B0F">
        <w:rPr>
          <w:rFonts w:ascii="Arial" w:eastAsia="Arial" w:hAnsi="Arial" w:cs="Arial"/>
          <w:color w:val="000000" w:themeColor="text1"/>
          <w:sz w:val="24"/>
          <w:szCs w:val="24"/>
        </w:rPr>
        <w:t xml:space="preserve"> we use ‘the survey’</w:t>
      </w:r>
      <w:r w:rsidR="3CE4E398" w:rsidRPr="78FC1B0F">
        <w:rPr>
          <w:rFonts w:ascii="Arial" w:eastAsia="Arial" w:hAnsi="Arial" w:cs="Arial"/>
          <w:color w:val="000000" w:themeColor="text1"/>
          <w:sz w:val="24"/>
          <w:szCs w:val="24"/>
        </w:rPr>
        <w:t>.</w:t>
      </w:r>
    </w:p>
    <w:p w14:paraId="1922C144" w14:textId="0C708047" w:rsidR="00BA3A97" w:rsidRDefault="00BA3A97" w:rsidP="713E38F0">
      <w:pPr>
        <w:spacing w:after="0" w:line="240" w:lineRule="auto"/>
        <w:rPr>
          <w:rFonts w:ascii="Arial" w:eastAsia="Arial" w:hAnsi="Arial" w:cs="Arial"/>
          <w:color w:val="000000" w:themeColor="text1"/>
          <w:sz w:val="24"/>
          <w:szCs w:val="24"/>
        </w:rPr>
      </w:pPr>
    </w:p>
    <w:p w14:paraId="62E8277B" w14:textId="30B4C956" w:rsidR="00BA3A97" w:rsidRDefault="3D4AD084" w:rsidP="713E38F0">
      <w:pPr>
        <w:spacing w:after="0" w:line="240" w:lineRule="auto"/>
        <w:rPr>
          <w:rFonts w:ascii="Arial" w:eastAsia="Arial" w:hAnsi="Arial" w:cs="Arial"/>
          <w:color w:val="000000" w:themeColor="text1"/>
          <w:sz w:val="24"/>
          <w:szCs w:val="24"/>
        </w:rPr>
      </w:pPr>
      <w:r w:rsidRPr="713E38F0">
        <w:rPr>
          <w:rFonts w:ascii="Arial" w:eastAsia="Arial" w:hAnsi="Arial" w:cs="Arial"/>
          <w:b/>
          <w:bCs/>
          <w:color w:val="000000" w:themeColor="text1"/>
          <w:sz w:val="24"/>
          <w:szCs w:val="24"/>
          <w:lang w:val="en-GB"/>
        </w:rPr>
        <w:t xml:space="preserve">About the </w:t>
      </w:r>
      <w:r w:rsidR="001607B6">
        <w:rPr>
          <w:rFonts w:ascii="Arial" w:eastAsia="Arial" w:hAnsi="Arial" w:cs="Arial"/>
          <w:b/>
          <w:bCs/>
          <w:color w:val="000000" w:themeColor="text1"/>
          <w:sz w:val="24"/>
          <w:szCs w:val="24"/>
          <w:lang w:val="en-GB"/>
        </w:rPr>
        <w:t>s</w:t>
      </w:r>
      <w:r w:rsidRPr="713E38F0">
        <w:rPr>
          <w:rFonts w:ascii="Arial" w:eastAsia="Arial" w:hAnsi="Arial" w:cs="Arial"/>
          <w:b/>
          <w:bCs/>
          <w:color w:val="000000" w:themeColor="text1"/>
          <w:sz w:val="24"/>
          <w:szCs w:val="24"/>
          <w:lang w:val="en-GB"/>
        </w:rPr>
        <w:t>urvey</w:t>
      </w:r>
    </w:p>
    <w:p w14:paraId="76D5B446" w14:textId="77480816" w:rsidR="00BA3A97" w:rsidRPr="000D1475" w:rsidRDefault="06CE3B57" w:rsidP="713E38F0">
      <w:pPr>
        <w:pStyle w:val="ListParagraph"/>
        <w:numPr>
          <w:ilvl w:val="0"/>
          <w:numId w:val="36"/>
        </w:numPr>
        <w:spacing w:after="0" w:line="240" w:lineRule="auto"/>
        <w:ind w:left="0" w:hanging="357"/>
        <w:rPr>
          <w:rFonts w:ascii="Arial" w:eastAsia="Arial" w:hAnsi="Arial" w:cs="Arial"/>
          <w:color w:val="000000" w:themeColor="text1"/>
          <w:sz w:val="24"/>
          <w:szCs w:val="24"/>
        </w:rPr>
      </w:pPr>
      <w:r w:rsidRPr="2BDA3710">
        <w:rPr>
          <w:rFonts w:ascii="Arial" w:eastAsia="Arial" w:hAnsi="Arial" w:cs="Arial"/>
          <w:color w:val="000000" w:themeColor="text1"/>
          <w:sz w:val="24"/>
          <w:szCs w:val="24"/>
          <w:lang w:val="en-GB"/>
        </w:rPr>
        <w:t>The annual NHS Staff Survey</w:t>
      </w:r>
      <w:r w:rsidR="000858EA" w:rsidRPr="2BDA3710">
        <w:rPr>
          <w:rFonts w:ascii="Arial" w:eastAsia="Arial" w:hAnsi="Arial" w:cs="Arial"/>
          <w:color w:val="000000" w:themeColor="text1"/>
          <w:sz w:val="24"/>
          <w:szCs w:val="24"/>
          <w:lang w:val="en-GB"/>
        </w:rPr>
        <w:t xml:space="preserve"> (NSS)</w:t>
      </w:r>
      <w:r w:rsidRPr="2BDA3710">
        <w:rPr>
          <w:rFonts w:ascii="Arial" w:eastAsia="Arial" w:hAnsi="Arial" w:cs="Arial"/>
          <w:color w:val="000000" w:themeColor="text1"/>
          <w:sz w:val="24"/>
          <w:szCs w:val="24"/>
          <w:lang w:val="en-GB"/>
        </w:rPr>
        <w:t xml:space="preserve"> is one of the largest workforce surveys in the world.</w:t>
      </w:r>
      <w:r w:rsidR="5E6AB630" w:rsidRPr="2BDA3710">
        <w:rPr>
          <w:rFonts w:ascii="Arial" w:eastAsia="Arial" w:hAnsi="Arial" w:cs="Arial"/>
          <w:color w:val="000000" w:themeColor="text1"/>
          <w:sz w:val="24"/>
          <w:szCs w:val="24"/>
          <w:lang w:val="en-GB"/>
        </w:rPr>
        <w:t xml:space="preserve"> It’s sent to over 1.</w:t>
      </w:r>
      <w:r w:rsidR="66F71D15" w:rsidRPr="2BDA3710">
        <w:rPr>
          <w:rFonts w:ascii="Arial" w:eastAsia="Arial" w:hAnsi="Arial" w:cs="Arial"/>
          <w:color w:val="000000" w:themeColor="text1"/>
          <w:sz w:val="24"/>
          <w:szCs w:val="24"/>
          <w:lang w:val="en-GB"/>
        </w:rPr>
        <w:t>5</w:t>
      </w:r>
      <w:r w:rsidR="5E6AB630" w:rsidRPr="2BDA3710">
        <w:rPr>
          <w:rFonts w:ascii="Arial" w:eastAsia="Arial" w:hAnsi="Arial" w:cs="Arial"/>
          <w:color w:val="000000" w:themeColor="text1"/>
          <w:sz w:val="24"/>
          <w:szCs w:val="24"/>
          <w:lang w:val="en-GB"/>
        </w:rPr>
        <w:t xml:space="preserve"> </w:t>
      </w:r>
      <w:bookmarkStart w:id="0" w:name="_Int_zl5lqHN8"/>
      <w:r w:rsidR="5E6AB630" w:rsidRPr="2BDA3710">
        <w:rPr>
          <w:rFonts w:ascii="Arial" w:eastAsia="Arial" w:hAnsi="Arial" w:cs="Arial"/>
          <w:color w:val="000000" w:themeColor="text1"/>
          <w:sz w:val="24"/>
          <w:szCs w:val="24"/>
          <w:lang w:val="en-GB"/>
        </w:rPr>
        <w:t>million</w:t>
      </w:r>
      <w:bookmarkEnd w:id="0"/>
      <w:r w:rsidR="5E6AB630" w:rsidRPr="2BDA3710">
        <w:rPr>
          <w:rFonts w:ascii="Arial" w:eastAsia="Arial" w:hAnsi="Arial" w:cs="Arial"/>
          <w:color w:val="000000" w:themeColor="text1"/>
          <w:sz w:val="24"/>
          <w:szCs w:val="24"/>
          <w:lang w:val="en-GB"/>
        </w:rPr>
        <w:t xml:space="preserve"> of our NHS people each year</w:t>
      </w:r>
      <w:r w:rsidR="4652F729" w:rsidRPr="2BDA3710">
        <w:rPr>
          <w:rFonts w:ascii="Arial" w:eastAsia="Arial" w:hAnsi="Arial" w:cs="Arial"/>
          <w:color w:val="000000" w:themeColor="text1"/>
          <w:sz w:val="24"/>
          <w:szCs w:val="24"/>
          <w:lang w:val="en-GB"/>
        </w:rPr>
        <w:t>, the 202</w:t>
      </w:r>
      <w:r w:rsidR="00C900F3">
        <w:rPr>
          <w:rFonts w:ascii="Arial" w:eastAsia="Arial" w:hAnsi="Arial" w:cs="Arial"/>
          <w:color w:val="000000" w:themeColor="text1"/>
          <w:sz w:val="24"/>
          <w:szCs w:val="24"/>
          <w:lang w:val="en-GB"/>
        </w:rPr>
        <w:t>5</w:t>
      </w:r>
      <w:r w:rsidR="4652F729" w:rsidRPr="2BDA3710">
        <w:rPr>
          <w:rFonts w:ascii="Arial" w:eastAsia="Arial" w:hAnsi="Arial" w:cs="Arial"/>
          <w:color w:val="000000" w:themeColor="text1"/>
          <w:sz w:val="24"/>
          <w:szCs w:val="24"/>
          <w:lang w:val="en-GB"/>
        </w:rPr>
        <w:t xml:space="preserve"> NHS Staff Survey was </w:t>
      </w:r>
      <w:r w:rsidR="5E6AB630" w:rsidRPr="2BDA3710">
        <w:rPr>
          <w:rFonts w:ascii="Arial" w:eastAsia="Arial" w:hAnsi="Arial" w:cs="Arial"/>
          <w:color w:val="000000" w:themeColor="text1"/>
          <w:sz w:val="24"/>
          <w:szCs w:val="24"/>
          <w:lang w:val="en-GB"/>
        </w:rPr>
        <w:t xml:space="preserve">completed by over </w:t>
      </w:r>
      <w:r w:rsidR="067B9424" w:rsidRPr="2BDA3710">
        <w:rPr>
          <w:rFonts w:ascii="Arial" w:eastAsia="Arial" w:hAnsi="Arial" w:cs="Arial"/>
          <w:color w:val="000000" w:themeColor="text1"/>
          <w:sz w:val="24"/>
          <w:szCs w:val="24"/>
          <w:lang w:val="en-GB"/>
        </w:rPr>
        <w:t>7</w:t>
      </w:r>
      <w:r w:rsidR="00F9012F">
        <w:rPr>
          <w:rFonts w:ascii="Arial" w:eastAsia="Arial" w:hAnsi="Arial" w:cs="Arial"/>
          <w:color w:val="000000" w:themeColor="text1"/>
          <w:sz w:val="24"/>
          <w:szCs w:val="24"/>
          <w:lang w:val="en-GB"/>
        </w:rPr>
        <w:t>60</w:t>
      </w:r>
      <w:r w:rsidR="5E6AB630" w:rsidRPr="2BDA3710">
        <w:rPr>
          <w:rFonts w:ascii="Arial" w:eastAsia="Arial" w:hAnsi="Arial" w:cs="Arial"/>
          <w:color w:val="000000" w:themeColor="text1"/>
          <w:sz w:val="24"/>
          <w:szCs w:val="24"/>
          <w:lang w:val="en-GB"/>
        </w:rPr>
        <w:t>,000</w:t>
      </w:r>
      <w:r w:rsidR="1A1722BC" w:rsidRPr="2BDA3710">
        <w:rPr>
          <w:rFonts w:ascii="Arial" w:eastAsia="Arial" w:hAnsi="Arial" w:cs="Arial"/>
          <w:color w:val="000000" w:themeColor="text1"/>
          <w:sz w:val="24"/>
          <w:szCs w:val="24"/>
          <w:lang w:val="en-GB"/>
        </w:rPr>
        <w:t xml:space="preserve"> staff</w:t>
      </w:r>
      <w:r w:rsidR="5E6AB630" w:rsidRPr="2BDA3710">
        <w:rPr>
          <w:rFonts w:ascii="Arial" w:eastAsia="Arial" w:hAnsi="Arial" w:cs="Arial"/>
          <w:color w:val="000000" w:themeColor="text1"/>
          <w:sz w:val="24"/>
          <w:szCs w:val="24"/>
          <w:lang w:val="en-GB"/>
        </w:rPr>
        <w:t>.</w:t>
      </w:r>
    </w:p>
    <w:p w14:paraId="2CF755F7" w14:textId="2617B17C" w:rsidR="000D1475" w:rsidRDefault="000D1475" w:rsidP="713E38F0">
      <w:pPr>
        <w:pStyle w:val="ListParagraph"/>
        <w:numPr>
          <w:ilvl w:val="0"/>
          <w:numId w:val="36"/>
        </w:numPr>
        <w:spacing w:after="0" w:line="240" w:lineRule="auto"/>
        <w:ind w:left="0" w:hanging="357"/>
        <w:rPr>
          <w:rFonts w:ascii="Arial" w:eastAsia="Arial" w:hAnsi="Arial" w:cs="Arial"/>
          <w:color w:val="000000" w:themeColor="text1"/>
          <w:sz w:val="24"/>
          <w:szCs w:val="24"/>
        </w:rPr>
      </w:pPr>
      <w:r>
        <w:rPr>
          <w:rFonts w:ascii="Arial" w:eastAsia="Arial" w:hAnsi="Arial" w:cs="Arial"/>
          <w:color w:val="000000" w:themeColor="text1"/>
          <w:sz w:val="24"/>
          <w:szCs w:val="24"/>
          <w:lang w:val="en-GB"/>
        </w:rPr>
        <w:t xml:space="preserve">The </w:t>
      </w:r>
      <w:r w:rsidR="000858EA">
        <w:rPr>
          <w:rFonts w:ascii="Arial" w:eastAsia="Arial" w:hAnsi="Arial" w:cs="Arial"/>
          <w:color w:val="000000" w:themeColor="text1"/>
          <w:sz w:val="24"/>
          <w:szCs w:val="24"/>
          <w:lang w:val="en-GB"/>
        </w:rPr>
        <w:t>NSS</w:t>
      </w:r>
      <w:r>
        <w:rPr>
          <w:rFonts w:ascii="Arial" w:eastAsia="Arial" w:hAnsi="Arial" w:cs="Arial"/>
          <w:color w:val="000000" w:themeColor="text1"/>
          <w:sz w:val="24"/>
          <w:szCs w:val="24"/>
          <w:lang w:val="en-GB"/>
        </w:rPr>
        <w:t xml:space="preserve"> has been running</w:t>
      </w:r>
      <w:r w:rsidR="000858EA">
        <w:rPr>
          <w:rFonts w:ascii="Arial" w:eastAsia="Arial" w:hAnsi="Arial" w:cs="Arial"/>
          <w:color w:val="000000" w:themeColor="text1"/>
          <w:sz w:val="24"/>
          <w:szCs w:val="24"/>
          <w:lang w:val="en-GB"/>
        </w:rPr>
        <w:t xml:space="preserve"> continuously</w:t>
      </w:r>
      <w:r>
        <w:rPr>
          <w:rFonts w:ascii="Arial" w:eastAsia="Arial" w:hAnsi="Arial" w:cs="Arial"/>
          <w:color w:val="000000" w:themeColor="text1"/>
          <w:sz w:val="24"/>
          <w:szCs w:val="24"/>
          <w:lang w:val="en-GB"/>
        </w:rPr>
        <w:t xml:space="preserve"> for more than 20 years</w:t>
      </w:r>
      <w:r w:rsidR="000858EA">
        <w:rPr>
          <w:rFonts w:ascii="Arial" w:eastAsia="Arial" w:hAnsi="Arial" w:cs="Arial"/>
          <w:color w:val="000000" w:themeColor="text1"/>
          <w:sz w:val="24"/>
          <w:szCs w:val="24"/>
          <w:lang w:val="en-GB"/>
        </w:rPr>
        <w:t>.</w:t>
      </w:r>
    </w:p>
    <w:p w14:paraId="1C5E1503" w14:textId="59AB01F2" w:rsidR="00BA3A97" w:rsidRDefault="06CE3B57" w:rsidP="45B31EC0">
      <w:pPr>
        <w:pStyle w:val="ListParagraph"/>
        <w:numPr>
          <w:ilvl w:val="0"/>
          <w:numId w:val="36"/>
        </w:numPr>
        <w:spacing w:after="0" w:line="240" w:lineRule="auto"/>
        <w:ind w:left="0" w:hanging="357"/>
        <w:rPr>
          <w:rFonts w:ascii="Arial" w:eastAsia="Arial" w:hAnsi="Arial" w:cs="Arial"/>
          <w:color w:val="030303"/>
          <w:sz w:val="24"/>
          <w:szCs w:val="24"/>
        </w:rPr>
      </w:pPr>
      <w:r w:rsidRPr="45B31EC0">
        <w:rPr>
          <w:rFonts w:ascii="Arial" w:eastAsia="Arial" w:hAnsi="Arial" w:cs="Arial"/>
          <w:color w:val="000000" w:themeColor="text1"/>
          <w:sz w:val="24"/>
          <w:szCs w:val="24"/>
          <w:lang w:val="en-GB"/>
        </w:rPr>
        <w:t xml:space="preserve">The </w:t>
      </w:r>
      <w:r w:rsidR="000858EA">
        <w:rPr>
          <w:rFonts w:ascii="Arial" w:eastAsia="Arial" w:hAnsi="Arial" w:cs="Arial"/>
          <w:color w:val="000000" w:themeColor="text1"/>
          <w:sz w:val="24"/>
          <w:szCs w:val="24"/>
          <w:lang w:val="en-GB"/>
        </w:rPr>
        <w:t>NSS</w:t>
      </w:r>
      <w:r w:rsidRPr="45B31EC0">
        <w:rPr>
          <w:rFonts w:ascii="Arial" w:eastAsia="Arial" w:hAnsi="Arial" w:cs="Arial"/>
          <w:color w:val="000000" w:themeColor="text1"/>
          <w:sz w:val="24"/>
          <w:szCs w:val="24"/>
          <w:lang w:val="en-GB"/>
        </w:rPr>
        <w:t xml:space="preserve"> is an official statistic, run independently of NHS England and to the highest </w:t>
      </w:r>
      <w:r w:rsidRPr="45B31EC0">
        <w:rPr>
          <w:rFonts w:ascii="Arial" w:eastAsia="Arial" w:hAnsi="Arial" w:cs="Arial"/>
          <w:color w:val="030303"/>
          <w:sz w:val="24"/>
          <w:szCs w:val="24"/>
          <w:lang w:val="en-GB"/>
        </w:rPr>
        <w:t>standards of quality and accuracy</w:t>
      </w:r>
      <w:r w:rsidR="0DAF2E35" w:rsidRPr="45B31EC0">
        <w:rPr>
          <w:rFonts w:ascii="Arial" w:eastAsia="Arial" w:hAnsi="Arial" w:cs="Arial"/>
          <w:color w:val="030303"/>
          <w:sz w:val="24"/>
          <w:szCs w:val="24"/>
          <w:lang w:val="en-GB"/>
        </w:rPr>
        <w:t>.</w:t>
      </w:r>
    </w:p>
    <w:p w14:paraId="69A5D0EB" w14:textId="7380913A" w:rsidR="00BA3A97" w:rsidRDefault="66585325" w:rsidP="45B31EC0">
      <w:pPr>
        <w:pStyle w:val="ListParagraph"/>
        <w:numPr>
          <w:ilvl w:val="0"/>
          <w:numId w:val="36"/>
        </w:numPr>
        <w:spacing w:after="0" w:line="240" w:lineRule="auto"/>
        <w:ind w:left="0" w:hanging="357"/>
        <w:rPr>
          <w:rFonts w:ascii="Arial" w:eastAsia="Arial" w:hAnsi="Arial" w:cs="Arial"/>
          <w:color w:val="030303"/>
          <w:sz w:val="24"/>
          <w:szCs w:val="24"/>
          <w:lang w:val="en-GB"/>
        </w:rPr>
      </w:pPr>
      <w:r w:rsidRPr="45B31EC0">
        <w:rPr>
          <w:rFonts w:ascii="Arial" w:eastAsia="Arial" w:hAnsi="Arial" w:cs="Arial"/>
          <w:color w:val="030303"/>
          <w:sz w:val="24"/>
          <w:szCs w:val="24"/>
          <w:lang w:val="en-GB"/>
        </w:rPr>
        <w:t>Your response to the</w:t>
      </w:r>
      <w:r w:rsidR="00144084">
        <w:rPr>
          <w:rFonts w:ascii="Arial" w:eastAsia="Arial" w:hAnsi="Arial" w:cs="Arial"/>
          <w:color w:val="030303"/>
          <w:sz w:val="24"/>
          <w:szCs w:val="24"/>
          <w:lang w:val="en-GB"/>
        </w:rPr>
        <w:t xml:space="preserve"> survey</w:t>
      </w:r>
      <w:r w:rsidRPr="45B31EC0">
        <w:rPr>
          <w:rFonts w:ascii="Arial" w:eastAsia="Arial" w:hAnsi="Arial" w:cs="Arial"/>
          <w:color w:val="030303"/>
          <w:sz w:val="24"/>
          <w:szCs w:val="24"/>
          <w:lang w:val="en-GB"/>
        </w:rPr>
        <w:t xml:space="preserve"> is completely confidential and anonymous. </w:t>
      </w:r>
    </w:p>
    <w:p w14:paraId="497928E4" w14:textId="3219FBA3" w:rsidR="1CF208E1" w:rsidRDefault="1CF208E1" w:rsidP="45B31EC0">
      <w:pPr>
        <w:pStyle w:val="ListParagraph"/>
        <w:numPr>
          <w:ilvl w:val="0"/>
          <w:numId w:val="36"/>
        </w:numPr>
        <w:spacing w:after="0" w:line="240" w:lineRule="auto"/>
        <w:ind w:left="0" w:hanging="357"/>
        <w:rPr>
          <w:rFonts w:ascii="Arial" w:eastAsia="Arial" w:hAnsi="Arial" w:cs="Arial"/>
          <w:color w:val="030303"/>
          <w:sz w:val="24"/>
          <w:szCs w:val="24"/>
        </w:rPr>
      </w:pPr>
      <w:r w:rsidRPr="009A2A4F">
        <w:rPr>
          <w:rFonts w:ascii="Arial" w:eastAsia="Arial" w:hAnsi="Arial" w:cs="Arial"/>
          <w:color w:val="030303"/>
          <w:sz w:val="24"/>
          <w:szCs w:val="24"/>
        </w:rPr>
        <w:t xml:space="preserve">For </w:t>
      </w:r>
      <w:r w:rsidR="6AB13E17" w:rsidRPr="009A2A4F">
        <w:rPr>
          <w:rFonts w:ascii="Arial" w:eastAsia="Arial" w:hAnsi="Arial" w:cs="Arial"/>
          <w:color w:val="030303"/>
          <w:sz w:val="24"/>
          <w:szCs w:val="24"/>
        </w:rPr>
        <w:t>X/</w:t>
      </w:r>
      <w:r w:rsidRPr="009A2A4F">
        <w:rPr>
          <w:rFonts w:ascii="Arial" w:eastAsia="Arial" w:hAnsi="Arial" w:cs="Arial"/>
          <w:color w:val="030303"/>
          <w:sz w:val="24"/>
          <w:szCs w:val="24"/>
        </w:rPr>
        <w:t>Twitter</w:t>
      </w:r>
      <w:r w:rsidR="00927B3F" w:rsidRPr="009A2A4F">
        <w:rPr>
          <w:rFonts w:ascii="Arial" w:eastAsia="Arial" w:hAnsi="Arial" w:cs="Arial"/>
          <w:color w:val="030303"/>
          <w:sz w:val="24"/>
          <w:szCs w:val="24"/>
        </w:rPr>
        <w:t>,</w:t>
      </w:r>
      <w:r w:rsidR="00057E44" w:rsidRPr="009A2A4F">
        <w:rPr>
          <w:rFonts w:ascii="Arial" w:eastAsia="Arial" w:hAnsi="Arial" w:cs="Arial"/>
          <w:color w:val="030303"/>
          <w:sz w:val="24"/>
          <w:szCs w:val="24"/>
        </w:rPr>
        <w:t xml:space="preserve"> </w:t>
      </w:r>
      <w:r w:rsidR="00A5310F" w:rsidRPr="009A2A4F">
        <w:rPr>
          <w:rFonts w:ascii="Arial" w:eastAsia="Arial" w:hAnsi="Arial" w:cs="Arial"/>
          <w:color w:val="030303"/>
          <w:sz w:val="24"/>
          <w:szCs w:val="24"/>
        </w:rPr>
        <w:t>LinkedIn</w:t>
      </w:r>
      <w:r w:rsidR="00927B3F" w:rsidRPr="009A2A4F">
        <w:rPr>
          <w:rFonts w:ascii="Arial" w:eastAsia="Arial" w:hAnsi="Arial" w:cs="Arial"/>
          <w:color w:val="030303"/>
          <w:sz w:val="24"/>
          <w:szCs w:val="24"/>
        </w:rPr>
        <w:t xml:space="preserve"> or other social media platforms</w:t>
      </w:r>
      <w:r w:rsidRPr="009A2A4F">
        <w:rPr>
          <w:rFonts w:ascii="Arial" w:eastAsia="Arial" w:hAnsi="Arial" w:cs="Arial"/>
          <w:color w:val="030303"/>
          <w:sz w:val="24"/>
          <w:szCs w:val="24"/>
        </w:rPr>
        <w:t>,</w:t>
      </w:r>
      <w:r w:rsidRPr="45B31EC0">
        <w:rPr>
          <w:rFonts w:ascii="Arial" w:eastAsia="Arial" w:hAnsi="Arial" w:cs="Arial"/>
          <w:color w:val="030303"/>
          <w:sz w:val="24"/>
          <w:szCs w:val="24"/>
        </w:rPr>
        <w:t xml:space="preserve"> we encourage colleagues to use the hashtag #NSS202</w:t>
      </w:r>
      <w:r w:rsidR="00F9012F">
        <w:rPr>
          <w:rFonts w:ascii="Arial" w:eastAsia="Arial" w:hAnsi="Arial" w:cs="Arial"/>
          <w:color w:val="030303"/>
          <w:sz w:val="24"/>
          <w:szCs w:val="24"/>
        </w:rPr>
        <w:t>6</w:t>
      </w:r>
      <w:r w:rsidR="00AC0962">
        <w:rPr>
          <w:rFonts w:ascii="Arial" w:eastAsia="Arial" w:hAnsi="Arial" w:cs="Arial"/>
          <w:color w:val="030303"/>
          <w:sz w:val="24"/>
          <w:szCs w:val="24"/>
        </w:rPr>
        <w:t xml:space="preserve"> or #NSSB202</w:t>
      </w:r>
      <w:r w:rsidR="00F9012F">
        <w:rPr>
          <w:rFonts w:ascii="Arial" w:eastAsia="Arial" w:hAnsi="Arial" w:cs="Arial"/>
          <w:color w:val="030303"/>
          <w:sz w:val="24"/>
          <w:szCs w:val="24"/>
        </w:rPr>
        <w:t>6</w:t>
      </w:r>
      <w:r w:rsidR="002A33A3">
        <w:rPr>
          <w:rFonts w:ascii="Arial" w:eastAsia="Arial" w:hAnsi="Arial" w:cs="Arial"/>
          <w:color w:val="030303"/>
          <w:sz w:val="24"/>
          <w:szCs w:val="24"/>
        </w:rPr>
        <w:t xml:space="preserve"> or</w:t>
      </w:r>
      <w:r w:rsidR="0027161A">
        <w:rPr>
          <w:rFonts w:ascii="Arial" w:eastAsia="Arial" w:hAnsi="Arial" w:cs="Arial"/>
          <w:color w:val="030303"/>
          <w:sz w:val="24"/>
          <w:szCs w:val="24"/>
        </w:rPr>
        <w:t xml:space="preserve"> #GPSS2026</w:t>
      </w:r>
      <w:r w:rsidR="47E3F997" w:rsidRPr="45B31EC0">
        <w:rPr>
          <w:rFonts w:ascii="Arial" w:eastAsia="Arial" w:hAnsi="Arial" w:cs="Arial"/>
          <w:color w:val="030303"/>
          <w:sz w:val="24"/>
          <w:szCs w:val="24"/>
        </w:rPr>
        <w:t>. This will help us evaluate, and where necessary, improve our communications.</w:t>
      </w:r>
    </w:p>
    <w:p w14:paraId="3BD23A4C" w14:textId="46D5B4EE"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rPr>
      </w:pPr>
      <w:r w:rsidRPr="20F2EE0C">
        <w:rPr>
          <w:rFonts w:ascii="Arial" w:eastAsia="Arial" w:hAnsi="Arial" w:cs="Arial"/>
          <w:color w:val="000000" w:themeColor="text1"/>
          <w:sz w:val="24"/>
          <w:szCs w:val="24"/>
          <w:lang w:val="en-GB"/>
        </w:rPr>
        <w:t xml:space="preserve">After </w:t>
      </w:r>
      <w:r w:rsidR="7181BA99" w:rsidRPr="20F2EE0C">
        <w:rPr>
          <w:rFonts w:ascii="Arial" w:eastAsia="Arial" w:hAnsi="Arial" w:cs="Arial"/>
          <w:color w:val="000000" w:themeColor="text1"/>
          <w:sz w:val="24"/>
          <w:szCs w:val="24"/>
          <w:lang w:val="en-GB"/>
        </w:rPr>
        <w:t>the survey</w:t>
      </w:r>
      <w:r w:rsidRPr="20F2EE0C">
        <w:rPr>
          <w:rFonts w:ascii="Arial" w:eastAsia="Arial" w:hAnsi="Arial" w:cs="Arial"/>
          <w:color w:val="000000" w:themeColor="text1"/>
          <w:sz w:val="24"/>
          <w:szCs w:val="24"/>
          <w:lang w:val="en-GB"/>
        </w:rPr>
        <w:t xml:space="preserve"> closes, everyone’s answers are gathered by the Survey Co-ordination Centre that manages the survey for the NHS. It then </w:t>
      </w:r>
      <w:r w:rsidR="3B8F7E3E" w:rsidRPr="20F2EE0C">
        <w:rPr>
          <w:rFonts w:ascii="Arial" w:eastAsia="Arial" w:hAnsi="Arial" w:cs="Arial"/>
          <w:color w:val="000000" w:themeColor="text1"/>
          <w:sz w:val="24"/>
          <w:szCs w:val="24"/>
          <w:lang w:val="en-GB"/>
        </w:rPr>
        <w:t>takes</w:t>
      </w:r>
      <w:r w:rsidRPr="20F2EE0C">
        <w:rPr>
          <w:rFonts w:ascii="Arial" w:eastAsia="Arial" w:hAnsi="Arial" w:cs="Arial"/>
          <w:color w:val="000000" w:themeColor="text1"/>
          <w:sz w:val="24"/>
          <w:szCs w:val="24"/>
          <w:lang w:val="en-GB"/>
        </w:rPr>
        <w:t xml:space="preserve"> time to carefully check and analyse that </w:t>
      </w:r>
      <w:r w:rsidR="6395C647" w:rsidRPr="20F2EE0C">
        <w:rPr>
          <w:rFonts w:ascii="Arial" w:eastAsia="Arial" w:hAnsi="Arial" w:cs="Arial"/>
          <w:color w:val="000000" w:themeColor="text1"/>
          <w:sz w:val="24"/>
          <w:szCs w:val="24"/>
          <w:lang w:val="en-GB"/>
        </w:rPr>
        <w:t>exceptionally large</w:t>
      </w:r>
      <w:r w:rsidRPr="20F2EE0C">
        <w:rPr>
          <w:rFonts w:ascii="Arial" w:eastAsia="Arial" w:hAnsi="Arial" w:cs="Arial"/>
          <w:color w:val="000000" w:themeColor="text1"/>
          <w:sz w:val="24"/>
          <w:szCs w:val="24"/>
          <w:lang w:val="en-GB"/>
        </w:rPr>
        <w:t xml:space="preserve"> amount of anonymous data.</w:t>
      </w:r>
      <w:r w:rsidR="0008015A" w:rsidRPr="20F2EE0C">
        <w:rPr>
          <w:rFonts w:ascii="Arial" w:eastAsia="Arial" w:hAnsi="Arial" w:cs="Arial"/>
          <w:color w:val="000000" w:themeColor="text1"/>
          <w:sz w:val="24"/>
          <w:szCs w:val="24"/>
          <w:lang w:val="en-GB"/>
        </w:rPr>
        <w:t xml:space="preserve"> The results are published in the Spring</w:t>
      </w:r>
      <w:r w:rsidR="00311703">
        <w:rPr>
          <w:rFonts w:ascii="Arial" w:eastAsia="Arial" w:hAnsi="Arial" w:cs="Arial"/>
          <w:color w:val="000000" w:themeColor="text1"/>
          <w:sz w:val="24"/>
          <w:szCs w:val="24"/>
          <w:lang w:val="en-GB"/>
        </w:rPr>
        <w:t xml:space="preserve"> following the survey</w:t>
      </w:r>
      <w:r w:rsidR="0008015A" w:rsidRPr="20F2EE0C">
        <w:rPr>
          <w:rFonts w:ascii="Arial" w:eastAsia="Arial" w:hAnsi="Arial" w:cs="Arial"/>
          <w:color w:val="000000" w:themeColor="text1"/>
          <w:sz w:val="24"/>
          <w:szCs w:val="24"/>
          <w:lang w:val="en-GB"/>
        </w:rPr>
        <w:t>.</w:t>
      </w:r>
    </w:p>
    <w:p w14:paraId="18CD2446" w14:textId="14DAB3EB"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rPr>
      </w:pPr>
      <w:r w:rsidRPr="45B31EC0">
        <w:rPr>
          <w:rFonts w:ascii="Arial" w:eastAsia="Arial" w:hAnsi="Arial" w:cs="Arial"/>
          <w:color w:val="000000" w:themeColor="text1"/>
          <w:sz w:val="24"/>
          <w:szCs w:val="24"/>
          <w:lang w:val="en-GB"/>
        </w:rPr>
        <w:t xml:space="preserve">This gives a really accurate picture of what </w:t>
      </w:r>
      <w:r w:rsidR="643B8C98" w:rsidRPr="45B31EC0">
        <w:rPr>
          <w:rFonts w:ascii="Arial" w:eastAsia="Arial" w:hAnsi="Arial" w:cs="Arial"/>
          <w:color w:val="000000" w:themeColor="text1"/>
          <w:sz w:val="24"/>
          <w:szCs w:val="24"/>
          <w:lang w:val="en-GB"/>
        </w:rPr>
        <w:t>it is</w:t>
      </w:r>
      <w:r w:rsidRPr="45B31EC0">
        <w:rPr>
          <w:rFonts w:ascii="Arial" w:eastAsia="Arial" w:hAnsi="Arial" w:cs="Arial"/>
          <w:color w:val="000000" w:themeColor="text1"/>
          <w:sz w:val="24"/>
          <w:szCs w:val="24"/>
          <w:lang w:val="en-GB"/>
        </w:rPr>
        <w:t xml:space="preserve"> like to work in the NHS, which is used by numerous different organisations, as well as your own organisation, to make things better for you, your colleagues, and our patients and service users.</w:t>
      </w:r>
    </w:p>
    <w:p w14:paraId="450E7090" w14:textId="3F59ECBE"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rPr>
      </w:pPr>
      <w:r w:rsidRPr="45B31EC0">
        <w:rPr>
          <w:rFonts w:ascii="Arial" w:eastAsia="Arial" w:hAnsi="Arial" w:cs="Arial"/>
          <w:color w:val="000000" w:themeColor="text1"/>
          <w:sz w:val="24"/>
          <w:szCs w:val="24"/>
          <w:lang w:val="en-GB"/>
        </w:rPr>
        <w:t xml:space="preserve">By giving just 15 minutes of your time you can help make the NHS the workplace we all want it to be. </w:t>
      </w:r>
    </w:p>
    <w:p w14:paraId="6FE9381D" w14:textId="7F5383ED"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lang w:val="en-GB"/>
        </w:rPr>
      </w:pPr>
      <w:r w:rsidRPr="45B31EC0">
        <w:rPr>
          <w:rFonts w:ascii="Arial" w:eastAsia="Arial" w:hAnsi="Arial" w:cs="Arial"/>
          <w:color w:val="000000" w:themeColor="text1"/>
          <w:sz w:val="24"/>
          <w:szCs w:val="24"/>
          <w:lang w:val="en-GB"/>
        </w:rPr>
        <w:t>Th</w:t>
      </w:r>
      <w:r w:rsidR="1F1933E8" w:rsidRPr="45B31EC0">
        <w:rPr>
          <w:rFonts w:ascii="Arial" w:eastAsia="Arial" w:hAnsi="Arial" w:cs="Arial"/>
          <w:color w:val="000000" w:themeColor="text1"/>
          <w:sz w:val="24"/>
          <w:szCs w:val="24"/>
          <w:lang w:val="en-GB"/>
        </w:rPr>
        <w:t xml:space="preserve">e </w:t>
      </w:r>
      <w:r w:rsidRPr="45B31EC0">
        <w:rPr>
          <w:rFonts w:ascii="Arial" w:eastAsia="Arial" w:hAnsi="Arial" w:cs="Arial"/>
          <w:color w:val="000000" w:themeColor="text1"/>
          <w:sz w:val="24"/>
          <w:szCs w:val="24"/>
          <w:lang w:val="en-GB"/>
        </w:rPr>
        <w:t xml:space="preserve">latest date for any local organisation </w:t>
      </w:r>
      <w:r w:rsidR="2701FBBF" w:rsidRPr="45B31EC0">
        <w:rPr>
          <w:rFonts w:ascii="Arial" w:eastAsia="Arial" w:hAnsi="Arial" w:cs="Arial"/>
          <w:color w:val="000000" w:themeColor="text1"/>
          <w:sz w:val="24"/>
          <w:szCs w:val="24"/>
          <w:lang w:val="en-GB"/>
        </w:rPr>
        <w:t xml:space="preserve">to begin the </w:t>
      </w:r>
      <w:r w:rsidR="00144084">
        <w:rPr>
          <w:rFonts w:ascii="Arial" w:eastAsia="Arial" w:hAnsi="Arial" w:cs="Arial"/>
          <w:color w:val="000000" w:themeColor="text1"/>
          <w:sz w:val="24"/>
          <w:szCs w:val="24"/>
          <w:lang w:val="en-GB"/>
        </w:rPr>
        <w:t>survey</w:t>
      </w:r>
      <w:r w:rsidRPr="45B31EC0">
        <w:rPr>
          <w:rFonts w:ascii="Arial" w:eastAsia="Arial" w:hAnsi="Arial" w:cs="Arial"/>
          <w:color w:val="000000" w:themeColor="text1"/>
          <w:sz w:val="24"/>
          <w:szCs w:val="24"/>
          <w:lang w:val="en-GB"/>
        </w:rPr>
        <w:t xml:space="preserve"> is Monday </w:t>
      </w:r>
      <w:r w:rsidR="00427375">
        <w:rPr>
          <w:rFonts w:ascii="Arial" w:eastAsia="Arial" w:hAnsi="Arial" w:cs="Arial"/>
          <w:color w:val="000000" w:themeColor="text1"/>
          <w:sz w:val="24"/>
          <w:szCs w:val="24"/>
          <w:lang w:val="en-GB"/>
        </w:rPr>
        <w:t>5</w:t>
      </w:r>
      <w:r w:rsidRPr="45B31EC0">
        <w:rPr>
          <w:rFonts w:ascii="Arial" w:eastAsia="Arial" w:hAnsi="Arial" w:cs="Arial"/>
          <w:color w:val="000000" w:themeColor="text1"/>
          <w:sz w:val="24"/>
          <w:szCs w:val="24"/>
          <w:lang w:val="en-GB"/>
        </w:rPr>
        <w:t xml:space="preserve"> October and </w:t>
      </w:r>
      <w:r w:rsidR="00144084">
        <w:rPr>
          <w:rFonts w:ascii="Arial" w:eastAsia="Arial" w:hAnsi="Arial" w:cs="Arial"/>
          <w:color w:val="000000" w:themeColor="text1"/>
          <w:sz w:val="24"/>
          <w:szCs w:val="24"/>
          <w:lang w:val="en-GB"/>
        </w:rPr>
        <w:t xml:space="preserve">the survey </w:t>
      </w:r>
      <w:r w:rsidRPr="45B31EC0">
        <w:rPr>
          <w:rFonts w:ascii="Arial" w:eastAsia="Arial" w:hAnsi="Arial" w:cs="Arial"/>
          <w:color w:val="000000" w:themeColor="text1"/>
          <w:sz w:val="24"/>
          <w:szCs w:val="24"/>
          <w:lang w:val="en-GB"/>
        </w:rPr>
        <w:t xml:space="preserve">closes on Friday </w:t>
      </w:r>
      <w:r w:rsidR="411F2227" w:rsidRPr="00F74CB2">
        <w:rPr>
          <w:rFonts w:ascii="Arial" w:eastAsia="Arial" w:hAnsi="Arial" w:cs="Arial"/>
          <w:color w:val="000000" w:themeColor="text1"/>
          <w:sz w:val="24"/>
          <w:szCs w:val="24"/>
          <w:lang w:val="en-GB"/>
        </w:rPr>
        <w:t>2</w:t>
      </w:r>
      <w:r w:rsidR="00427375">
        <w:rPr>
          <w:rFonts w:ascii="Arial" w:eastAsia="Arial" w:hAnsi="Arial" w:cs="Arial"/>
          <w:color w:val="000000" w:themeColor="text1"/>
          <w:sz w:val="24"/>
          <w:szCs w:val="24"/>
          <w:lang w:val="en-GB"/>
        </w:rPr>
        <w:t>7</w:t>
      </w:r>
      <w:r w:rsidRPr="45B31EC0">
        <w:rPr>
          <w:rFonts w:ascii="Arial" w:eastAsia="Arial" w:hAnsi="Arial" w:cs="Arial"/>
          <w:color w:val="000000" w:themeColor="text1"/>
          <w:sz w:val="24"/>
          <w:szCs w:val="24"/>
          <w:lang w:val="en-GB"/>
        </w:rPr>
        <w:t xml:space="preserve"> November</w:t>
      </w:r>
      <w:r w:rsidR="00427375">
        <w:rPr>
          <w:rFonts w:ascii="Arial" w:eastAsia="Arial" w:hAnsi="Arial" w:cs="Arial"/>
          <w:color w:val="000000" w:themeColor="text1"/>
          <w:sz w:val="24"/>
          <w:szCs w:val="24"/>
          <w:lang w:val="en-GB"/>
        </w:rPr>
        <w:t xml:space="preserve"> 2026</w:t>
      </w:r>
      <w:r w:rsidRPr="45B31EC0">
        <w:rPr>
          <w:rFonts w:ascii="Arial" w:eastAsia="Arial" w:hAnsi="Arial" w:cs="Arial"/>
          <w:color w:val="000000" w:themeColor="text1"/>
          <w:sz w:val="24"/>
          <w:szCs w:val="24"/>
          <w:lang w:val="en-GB"/>
        </w:rPr>
        <w:t>.</w:t>
      </w:r>
      <w:r w:rsidR="6918C237" w:rsidRPr="45B31EC0">
        <w:rPr>
          <w:rFonts w:ascii="Arial" w:eastAsia="Arial" w:hAnsi="Arial" w:cs="Arial"/>
          <w:color w:val="000000" w:themeColor="text1"/>
          <w:sz w:val="24"/>
          <w:szCs w:val="24"/>
          <w:lang w:val="en-GB"/>
        </w:rPr>
        <w:t xml:space="preserve"> </w:t>
      </w:r>
    </w:p>
    <w:p w14:paraId="47F5665A" w14:textId="3DD68D1D"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rPr>
      </w:pPr>
      <w:r w:rsidRPr="20F2EE0C">
        <w:rPr>
          <w:rFonts w:ascii="Arial" w:eastAsia="Arial" w:hAnsi="Arial" w:cs="Arial"/>
          <w:color w:val="000000" w:themeColor="text1"/>
          <w:sz w:val="24"/>
          <w:szCs w:val="24"/>
          <w:lang w:val="en-GB"/>
        </w:rPr>
        <w:t xml:space="preserve">Please </w:t>
      </w:r>
      <w:r w:rsidR="0008015A" w:rsidRPr="20F2EE0C">
        <w:rPr>
          <w:rFonts w:ascii="Arial" w:eastAsia="Arial" w:hAnsi="Arial" w:cs="Arial"/>
          <w:color w:val="000000" w:themeColor="text1"/>
          <w:sz w:val="24"/>
          <w:szCs w:val="24"/>
          <w:lang w:val="en-GB"/>
        </w:rPr>
        <w:t xml:space="preserve">complete </w:t>
      </w:r>
      <w:r w:rsidRPr="20F2EE0C">
        <w:rPr>
          <w:rFonts w:ascii="Arial" w:eastAsia="Arial" w:hAnsi="Arial" w:cs="Arial"/>
          <w:color w:val="000000" w:themeColor="text1"/>
          <w:sz w:val="24"/>
          <w:szCs w:val="24"/>
          <w:lang w:val="en-GB"/>
        </w:rPr>
        <w:t>your</w:t>
      </w:r>
      <w:r w:rsidR="0008015A" w:rsidRPr="20F2EE0C">
        <w:rPr>
          <w:rFonts w:ascii="Arial" w:eastAsia="Arial" w:hAnsi="Arial" w:cs="Arial"/>
          <w:color w:val="000000" w:themeColor="text1"/>
          <w:sz w:val="24"/>
          <w:szCs w:val="24"/>
          <w:lang w:val="en-GB"/>
        </w:rPr>
        <w:t xml:space="preserve"> survey</w:t>
      </w:r>
      <w:r w:rsidRPr="20F2EE0C">
        <w:rPr>
          <w:rFonts w:ascii="Arial" w:eastAsia="Arial" w:hAnsi="Arial" w:cs="Arial"/>
          <w:color w:val="000000" w:themeColor="text1"/>
          <w:sz w:val="24"/>
          <w:szCs w:val="24"/>
          <w:lang w:val="en-GB"/>
        </w:rPr>
        <w:t xml:space="preserve"> and make sure you have your say. As the People Promise says: “</w:t>
      </w:r>
      <w:r w:rsidRPr="20F2EE0C">
        <w:rPr>
          <w:rFonts w:ascii="Arial" w:eastAsia="Arial" w:hAnsi="Arial" w:cs="Arial"/>
          <w:i/>
          <w:iCs/>
          <w:color w:val="000000" w:themeColor="text1"/>
          <w:sz w:val="24"/>
          <w:szCs w:val="24"/>
          <w:lang w:val="en-GB"/>
        </w:rPr>
        <w:t>We each have a voice that counts</w:t>
      </w:r>
      <w:r w:rsidR="085D2B0D" w:rsidRPr="20F2EE0C">
        <w:rPr>
          <w:rFonts w:ascii="Arial" w:eastAsia="Arial" w:hAnsi="Arial" w:cs="Arial"/>
          <w:color w:val="000000" w:themeColor="text1"/>
          <w:sz w:val="24"/>
          <w:szCs w:val="24"/>
          <w:lang w:val="en-GB"/>
        </w:rPr>
        <w:t>.”</w:t>
      </w:r>
      <w:r w:rsidRPr="20F2EE0C">
        <w:rPr>
          <w:rFonts w:ascii="Arial" w:eastAsia="Arial" w:hAnsi="Arial" w:cs="Arial"/>
          <w:color w:val="000000" w:themeColor="text1"/>
          <w:sz w:val="24"/>
          <w:szCs w:val="24"/>
          <w:lang w:val="en-GB"/>
        </w:rPr>
        <w:t xml:space="preserve"> </w:t>
      </w:r>
    </w:p>
    <w:p w14:paraId="31D40F36" w14:textId="1390A958" w:rsidR="00BA3A97" w:rsidRDefault="00BA3A97" w:rsidP="4ACD8A02">
      <w:pPr>
        <w:pStyle w:val="ListParagraph"/>
        <w:spacing w:after="0" w:line="240" w:lineRule="auto"/>
        <w:ind w:left="0"/>
        <w:rPr>
          <w:rFonts w:ascii="Arial" w:eastAsia="Arial" w:hAnsi="Arial" w:cs="Arial"/>
          <w:color w:val="000000" w:themeColor="text1"/>
          <w:sz w:val="24"/>
          <w:szCs w:val="24"/>
        </w:rPr>
      </w:pPr>
    </w:p>
    <w:p w14:paraId="04CB6FCF" w14:textId="46AE8766" w:rsidR="00BA3A97" w:rsidRDefault="12B19BE9" w:rsidP="4ACD8A02">
      <w:pPr>
        <w:pStyle w:val="ListParagraph"/>
        <w:spacing w:after="0" w:line="240" w:lineRule="auto"/>
        <w:ind w:left="0"/>
        <w:rPr>
          <w:rFonts w:ascii="Aptos" w:eastAsia="Aptos" w:hAnsi="Aptos" w:cs="Aptos"/>
          <w:b/>
          <w:bCs/>
          <w:color w:val="000000" w:themeColor="text1"/>
          <w:sz w:val="24"/>
          <w:szCs w:val="24"/>
          <w:lang w:val="en-GB"/>
        </w:rPr>
      </w:pPr>
      <w:r w:rsidRPr="4ACD8A02">
        <w:rPr>
          <w:rFonts w:ascii="Arial" w:eastAsia="Arial" w:hAnsi="Arial" w:cs="Arial"/>
          <w:b/>
          <w:bCs/>
          <w:color w:val="000000" w:themeColor="text1"/>
          <w:sz w:val="24"/>
          <w:szCs w:val="24"/>
          <w:lang w:val="en-GB"/>
        </w:rPr>
        <w:t>202</w:t>
      </w:r>
      <w:r w:rsidR="00427375">
        <w:rPr>
          <w:rFonts w:ascii="Arial" w:eastAsia="Arial" w:hAnsi="Arial" w:cs="Arial"/>
          <w:b/>
          <w:bCs/>
          <w:color w:val="000000" w:themeColor="text1"/>
          <w:sz w:val="24"/>
          <w:szCs w:val="24"/>
          <w:lang w:val="en-GB"/>
        </w:rPr>
        <w:t>6</w:t>
      </w:r>
      <w:r w:rsidRPr="4ACD8A02">
        <w:rPr>
          <w:rFonts w:ascii="Arial" w:eastAsia="Arial" w:hAnsi="Arial" w:cs="Arial"/>
          <w:b/>
          <w:bCs/>
          <w:color w:val="000000" w:themeColor="text1"/>
          <w:sz w:val="24"/>
          <w:szCs w:val="24"/>
          <w:lang w:val="en-GB"/>
        </w:rPr>
        <w:t xml:space="preserve"> </w:t>
      </w:r>
      <w:r w:rsidR="007B1B06">
        <w:rPr>
          <w:rFonts w:ascii="Arial" w:eastAsia="Arial" w:hAnsi="Arial" w:cs="Arial"/>
          <w:b/>
          <w:bCs/>
          <w:color w:val="000000" w:themeColor="text1"/>
          <w:sz w:val="24"/>
          <w:szCs w:val="24"/>
          <w:lang w:val="en-GB"/>
        </w:rPr>
        <w:t xml:space="preserve">NHS </w:t>
      </w:r>
      <w:r w:rsidRPr="4ACD8A02">
        <w:rPr>
          <w:rFonts w:ascii="Arial" w:eastAsia="Arial" w:hAnsi="Arial" w:cs="Arial"/>
          <w:b/>
          <w:bCs/>
          <w:color w:val="000000" w:themeColor="text1"/>
          <w:sz w:val="24"/>
          <w:szCs w:val="24"/>
          <w:lang w:val="en-GB"/>
        </w:rPr>
        <w:t xml:space="preserve">Staff Survey </w:t>
      </w:r>
      <w:r w:rsidR="0026424A">
        <w:rPr>
          <w:rFonts w:ascii="Arial" w:eastAsia="Arial" w:hAnsi="Arial" w:cs="Arial"/>
          <w:b/>
          <w:bCs/>
          <w:color w:val="000000" w:themeColor="text1"/>
          <w:sz w:val="24"/>
          <w:szCs w:val="24"/>
          <w:lang w:val="en-GB"/>
        </w:rPr>
        <w:t>(NSS)</w:t>
      </w:r>
    </w:p>
    <w:p w14:paraId="01DC5870" w14:textId="703949DC" w:rsidR="00BA3A97" w:rsidRDefault="12B19BE9" w:rsidP="4ACD8A02">
      <w:pPr>
        <w:pStyle w:val="ListParagraph"/>
        <w:numPr>
          <w:ilvl w:val="0"/>
          <w:numId w:val="36"/>
        </w:numPr>
        <w:spacing w:after="0" w:line="240" w:lineRule="auto"/>
        <w:ind w:left="0"/>
        <w:rPr>
          <w:rFonts w:ascii="Aptos" w:eastAsia="Aptos" w:hAnsi="Aptos" w:cs="Aptos"/>
          <w:color w:val="000000" w:themeColor="text1"/>
          <w:lang w:val="en-GB"/>
        </w:rPr>
      </w:pPr>
      <w:r w:rsidRPr="4ACD8A02">
        <w:rPr>
          <w:rFonts w:ascii="Arial" w:eastAsia="Arial" w:hAnsi="Arial" w:cs="Arial"/>
          <w:color w:val="000000" w:themeColor="text1"/>
          <w:sz w:val="24"/>
          <w:szCs w:val="24"/>
          <w:lang w:val="en-GB"/>
        </w:rPr>
        <w:t xml:space="preserve">The </w:t>
      </w:r>
      <w:r w:rsidR="2D8C3253" w:rsidRPr="4ACD8A02">
        <w:rPr>
          <w:rFonts w:ascii="Arial" w:eastAsia="Arial" w:hAnsi="Arial" w:cs="Arial"/>
          <w:color w:val="000000" w:themeColor="text1"/>
          <w:sz w:val="24"/>
          <w:szCs w:val="24"/>
          <w:lang w:val="en-GB"/>
        </w:rPr>
        <w:t>202</w:t>
      </w:r>
      <w:r w:rsidR="00427375">
        <w:rPr>
          <w:rFonts w:ascii="Arial" w:eastAsia="Arial" w:hAnsi="Arial" w:cs="Arial"/>
          <w:color w:val="000000" w:themeColor="text1"/>
          <w:sz w:val="24"/>
          <w:szCs w:val="24"/>
          <w:lang w:val="en-GB"/>
        </w:rPr>
        <w:t>6</w:t>
      </w:r>
      <w:r w:rsidR="2D8C3253" w:rsidRPr="4ACD8A02">
        <w:rPr>
          <w:rFonts w:ascii="Arial" w:eastAsia="Arial" w:hAnsi="Arial" w:cs="Arial"/>
          <w:color w:val="000000" w:themeColor="text1"/>
          <w:sz w:val="24"/>
          <w:szCs w:val="24"/>
          <w:lang w:val="en-GB"/>
        </w:rPr>
        <w:t xml:space="preserve"> </w:t>
      </w:r>
      <w:r w:rsidR="0F2E9947" w:rsidRPr="4ACD8A02">
        <w:rPr>
          <w:rFonts w:ascii="Arial" w:eastAsia="Arial" w:hAnsi="Arial" w:cs="Arial"/>
          <w:color w:val="000000" w:themeColor="text1"/>
          <w:sz w:val="24"/>
          <w:szCs w:val="24"/>
          <w:lang w:val="en-GB"/>
        </w:rPr>
        <w:t xml:space="preserve">NHS Staff Survey questionnaire and summary of questionnaire changes are available on the </w:t>
      </w:r>
      <w:hyperlink r:id="rId11">
        <w:r w:rsidR="0F2E9947" w:rsidRPr="4ACD8A02">
          <w:rPr>
            <w:rStyle w:val="Hyperlink"/>
            <w:rFonts w:ascii="Arial" w:eastAsia="Arial" w:hAnsi="Arial" w:cs="Arial"/>
            <w:color w:val="467886"/>
            <w:sz w:val="24"/>
            <w:szCs w:val="24"/>
            <w:lang w:val="en-GB"/>
          </w:rPr>
          <w:t>Staff Survey Coordination Centre</w:t>
        </w:r>
      </w:hyperlink>
      <w:r w:rsidR="0F2E9947" w:rsidRPr="4ACD8A02">
        <w:rPr>
          <w:rFonts w:ascii="Arial" w:eastAsia="Arial" w:hAnsi="Arial" w:cs="Arial"/>
          <w:color w:val="000000" w:themeColor="text1"/>
          <w:sz w:val="24"/>
          <w:szCs w:val="24"/>
          <w:lang w:val="en-GB"/>
        </w:rPr>
        <w:t xml:space="preserve"> website. </w:t>
      </w:r>
    </w:p>
    <w:p w14:paraId="769BC8EE" w14:textId="77069D99" w:rsidR="00356612" w:rsidRPr="00356612" w:rsidRDefault="00AC3077" w:rsidP="00356612">
      <w:pPr>
        <w:pStyle w:val="ListParagraph"/>
        <w:numPr>
          <w:ilvl w:val="0"/>
          <w:numId w:val="36"/>
        </w:numPr>
        <w:spacing w:after="0" w:line="240" w:lineRule="auto"/>
        <w:ind w:left="0"/>
        <w:rPr>
          <w:rFonts w:ascii="Arial" w:eastAsia="Arial" w:hAnsi="Arial" w:cs="Arial"/>
          <w:sz w:val="24"/>
          <w:szCs w:val="24"/>
          <w:lang w:val="en-GB"/>
        </w:rPr>
      </w:pPr>
      <w:r>
        <w:rPr>
          <w:rFonts w:ascii="Arial" w:eastAsia="Arial" w:hAnsi="Arial" w:cs="Arial"/>
          <w:color w:val="000000" w:themeColor="text1"/>
          <w:sz w:val="24"/>
          <w:szCs w:val="24"/>
          <w:lang w:val="en-GB"/>
        </w:rPr>
        <w:t>In 2025, f</w:t>
      </w:r>
      <w:r w:rsidR="0F2E9947" w:rsidRPr="0EA7922D">
        <w:rPr>
          <w:rFonts w:ascii="Arial" w:eastAsia="Arial" w:hAnsi="Arial" w:cs="Arial"/>
          <w:color w:val="000000" w:themeColor="text1"/>
          <w:sz w:val="24"/>
          <w:szCs w:val="24"/>
          <w:lang w:val="en-GB"/>
        </w:rPr>
        <w:t>our socio-economic background questions have been added to the online versions of the survey.</w:t>
      </w:r>
      <w:r>
        <w:rPr>
          <w:rFonts w:ascii="Arial" w:eastAsia="Arial" w:hAnsi="Arial" w:cs="Arial"/>
          <w:color w:val="000000" w:themeColor="text1"/>
          <w:sz w:val="24"/>
          <w:szCs w:val="24"/>
          <w:lang w:val="en-GB"/>
        </w:rPr>
        <w:t xml:space="preserve"> </w:t>
      </w:r>
      <w:r w:rsidR="007C1593">
        <w:rPr>
          <w:rFonts w:ascii="Arial" w:eastAsia="Arial" w:hAnsi="Arial" w:cs="Arial"/>
          <w:color w:val="000000" w:themeColor="text1"/>
          <w:sz w:val="24"/>
          <w:szCs w:val="24"/>
          <w:lang w:val="en-GB"/>
        </w:rPr>
        <w:t>However,</w:t>
      </w:r>
      <w:r>
        <w:rPr>
          <w:rFonts w:ascii="Arial" w:eastAsia="Arial" w:hAnsi="Arial" w:cs="Arial"/>
          <w:color w:val="000000" w:themeColor="text1"/>
          <w:sz w:val="24"/>
          <w:szCs w:val="24"/>
          <w:lang w:val="en-GB"/>
        </w:rPr>
        <w:t xml:space="preserve"> for 2026 following fe</w:t>
      </w:r>
      <w:r w:rsidR="00335B24">
        <w:rPr>
          <w:rFonts w:ascii="Arial" w:eastAsia="Arial" w:hAnsi="Arial" w:cs="Arial"/>
          <w:color w:val="000000" w:themeColor="text1"/>
          <w:sz w:val="24"/>
          <w:szCs w:val="24"/>
          <w:lang w:val="en-GB"/>
        </w:rPr>
        <w:t xml:space="preserve">edback there is </w:t>
      </w:r>
      <w:r w:rsidR="001A6694">
        <w:rPr>
          <w:rFonts w:ascii="Arial" w:eastAsia="Arial" w:hAnsi="Arial" w:cs="Arial"/>
          <w:color w:val="000000" w:themeColor="text1"/>
          <w:sz w:val="24"/>
          <w:szCs w:val="24"/>
          <w:lang w:val="en-GB"/>
        </w:rPr>
        <w:t xml:space="preserve">only </w:t>
      </w:r>
      <w:r w:rsidR="00335B24">
        <w:rPr>
          <w:rFonts w:ascii="Arial" w:eastAsia="Arial" w:hAnsi="Arial" w:cs="Arial"/>
          <w:color w:val="000000" w:themeColor="text1"/>
          <w:sz w:val="24"/>
          <w:szCs w:val="24"/>
          <w:lang w:val="en-GB"/>
        </w:rPr>
        <w:t>one question on socio-economic background on the online and paper survey.</w:t>
      </w:r>
      <w:r w:rsidR="0F2E9947" w:rsidRPr="0EA7922D">
        <w:rPr>
          <w:rFonts w:ascii="Arial" w:eastAsia="Arial" w:hAnsi="Arial" w:cs="Arial"/>
          <w:color w:val="000000" w:themeColor="text1"/>
          <w:sz w:val="24"/>
          <w:szCs w:val="24"/>
          <w:lang w:val="en-GB"/>
        </w:rPr>
        <w:t xml:space="preserve"> The question will provide demographic information and will enable NHS employers, regional and national teams to better understand the staff experience by socio-economic background, identify good practice, potential gaps and drive improvements. </w:t>
      </w:r>
    </w:p>
    <w:p w14:paraId="2292EBF3" w14:textId="77777777" w:rsidR="007B1B06" w:rsidRDefault="007B1B06" w:rsidP="007B1B06">
      <w:pPr>
        <w:spacing w:after="0" w:line="240" w:lineRule="auto"/>
        <w:rPr>
          <w:rFonts w:ascii="Arial" w:eastAsia="Arial" w:hAnsi="Arial" w:cs="Arial"/>
          <w:sz w:val="24"/>
          <w:szCs w:val="24"/>
          <w:lang w:val="en-GB"/>
        </w:rPr>
      </w:pPr>
    </w:p>
    <w:p w14:paraId="6871EC07" w14:textId="77777777" w:rsidR="007B1B06" w:rsidRDefault="007B1B06" w:rsidP="007B1B06">
      <w:pPr>
        <w:spacing w:after="0" w:line="240" w:lineRule="auto"/>
        <w:rPr>
          <w:rFonts w:ascii="Arial" w:eastAsia="Arial" w:hAnsi="Arial" w:cs="Arial"/>
          <w:b/>
          <w:color w:val="000000" w:themeColor="text1"/>
          <w:sz w:val="24"/>
          <w:szCs w:val="24"/>
          <w:lang w:val="en-GB"/>
        </w:rPr>
      </w:pPr>
      <w:r w:rsidRPr="7ED20BC5">
        <w:rPr>
          <w:rFonts w:ascii="Arial" w:eastAsia="Arial" w:hAnsi="Arial" w:cs="Arial"/>
          <w:b/>
          <w:bCs/>
          <w:color w:val="000000" w:themeColor="text1"/>
          <w:sz w:val="24"/>
          <w:szCs w:val="24"/>
          <w:lang w:val="en-GB"/>
        </w:rPr>
        <w:t>NHS</w:t>
      </w:r>
      <w:r w:rsidRPr="1B59FECB">
        <w:rPr>
          <w:rFonts w:ascii="Arial" w:eastAsia="Arial" w:hAnsi="Arial" w:cs="Arial"/>
          <w:b/>
          <w:bCs/>
          <w:color w:val="000000" w:themeColor="text1"/>
          <w:sz w:val="24"/>
          <w:szCs w:val="24"/>
          <w:lang w:val="en-GB"/>
        </w:rPr>
        <w:t xml:space="preserve"> Staff Survey for bank only workers (NSSB) </w:t>
      </w:r>
    </w:p>
    <w:p w14:paraId="0C84A785" w14:textId="343653AC" w:rsidR="00E67D3E" w:rsidRDefault="007B1B06" w:rsidP="00E67D3E">
      <w:pPr>
        <w:pStyle w:val="ListParagraph"/>
        <w:numPr>
          <w:ilvl w:val="0"/>
          <w:numId w:val="19"/>
        </w:numPr>
        <w:spacing w:after="0" w:line="240" w:lineRule="auto"/>
        <w:ind w:left="0"/>
        <w:rPr>
          <w:rFonts w:ascii="Arial" w:eastAsia="Arial" w:hAnsi="Arial" w:cs="Arial"/>
          <w:color w:val="000000" w:themeColor="text1"/>
          <w:sz w:val="24"/>
          <w:szCs w:val="24"/>
          <w:lang w:val="en-GB"/>
        </w:rPr>
      </w:pPr>
      <w:r w:rsidRPr="4ACD8A02">
        <w:rPr>
          <w:rFonts w:ascii="Arial" w:eastAsia="Arial" w:hAnsi="Arial" w:cs="Arial"/>
          <w:color w:val="000000" w:themeColor="text1"/>
          <w:sz w:val="24"/>
          <w:szCs w:val="24"/>
          <w:lang w:val="en-GB"/>
        </w:rPr>
        <w:t xml:space="preserve">This year will be the </w:t>
      </w:r>
      <w:r>
        <w:rPr>
          <w:rFonts w:ascii="Arial" w:eastAsia="Arial" w:hAnsi="Arial" w:cs="Arial"/>
          <w:color w:val="000000" w:themeColor="text1"/>
          <w:sz w:val="24"/>
          <w:szCs w:val="24"/>
          <w:lang w:val="en-GB"/>
        </w:rPr>
        <w:t xml:space="preserve">fourth </w:t>
      </w:r>
      <w:r w:rsidRPr="4ACD8A02">
        <w:rPr>
          <w:rFonts w:ascii="Arial" w:eastAsia="Arial" w:hAnsi="Arial" w:cs="Arial"/>
          <w:color w:val="000000" w:themeColor="text1"/>
          <w:sz w:val="24"/>
          <w:szCs w:val="24"/>
          <w:lang w:val="en-GB"/>
        </w:rPr>
        <w:t xml:space="preserve">year organisations with over 200 </w:t>
      </w:r>
      <w:bookmarkStart w:id="1" w:name="_Int_fRw8Mq7q"/>
      <w:r w:rsidRPr="4ACD8A02">
        <w:rPr>
          <w:rFonts w:ascii="Arial" w:eastAsia="Arial" w:hAnsi="Arial" w:cs="Arial"/>
          <w:color w:val="000000" w:themeColor="text1"/>
          <w:sz w:val="24"/>
          <w:szCs w:val="24"/>
          <w:lang w:val="en-GB"/>
        </w:rPr>
        <w:t>bank</w:t>
      </w:r>
      <w:bookmarkEnd w:id="1"/>
      <w:r w:rsidRPr="4ACD8A02">
        <w:rPr>
          <w:rFonts w:ascii="Arial" w:eastAsia="Arial" w:hAnsi="Arial" w:cs="Arial"/>
          <w:color w:val="000000" w:themeColor="text1"/>
          <w:sz w:val="24"/>
          <w:szCs w:val="24"/>
          <w:lang w:val="en-GB"/>
        </w:rPr>
        <w:t xml:space="preserve"> only workers are mandated to take part</w:t>
      </w:r>
      <w:r w:rsidR="000E7CCF">
        <w:rPr>
          <w:rFonts w:ascii="Arial" w:eastAsia="Arial" w:hAnsi="Arial" w:cs="Arial"/>
          <w:color w:val="000000" w:themeColor="text1"/>
          <w:sz w:val="24"/>
          <w:szCs w:val="24"/>
          <w:lang w:val="en-GB"/>
        </w:rPr>
        <w:t xml:space="preserve"> in NSSB</w:t>
      </w:r>
      <w:r w:rsidRPr="4ACD8A02">
        <w:rPr>
          <w:rFonts w:ascii="Arial" w:eastAsia="Arial" w:hAnsi="Arial" w:cs="Arial"/>
          <w:color w:val="000000" w:themeColor="text1"/>
          <w:sz w:val="24"/>
          <w:szCs w:val="24"/>
          <w:lang w:val="en-GB"/>
        </w:rPr>
        <w:t>, with tailored questions researched and developed to ensure they are relevant to their experiences.</w:t>
      </w:r>
    </w:p>
    <w:p w14:paraId="52F208EA" w14:textId="1A29A256" w:rsidR="00E67D3E" w:rsidRPr="00E67D3E" w:rsidRDefault="00E67D3E" w:rsidP="00E67D3E">
      <w:pPr>
        <w:pStyle w:val="ListParagraph"/>
        <w:numPr>
          <w:ilvl w:val="0"/>
          <w:numId w:val="19"/>
        </w:numPr>
        <w:spacing w:after="0" w:line="240" w:lineRule="auto"/>
        <w:ind w:left="0"/>
        <w:rPr>
          <w:rFonts w:ascii="Arial" w:eastAsia="Arial" w:hAnsi="Arial" w:cs="Arial"/>
          <w:color w:val="000000" w:themeColor="text1"/>
          <w:sz w:val="24"/>
          <w:szCs w:val="24"/>
          <w:lang w:val="en-GB"/>
        </w:rPr>
      </w:pPr>
      <w:r w:rsidRPr="00E67D3E">
        <w:rPr>
          <w:rFonts w:ascii="Arial" w:hAnsi="Arial" w:cs="Arial"/>
          <w:color w:val="000000"/>
          <w:sz w:val="24"/>
          <w:szCs w:val="24"/>
        </w:rPr>
        <w:t>2026 NSSB publication will be its second as an official statistic in development.</w:t>
      </w:r>
      <w:r w:rsidRPr="00E67D3E">
        <w:rPr>
          <w:rFonts w:ascii="Arial" w:hAnsi="Arial" w:cs="Arial"/>
          <w:sz w:val="24"/>
          <w:szCs w:val="24"/>
        </w:rPr>
        <w:t xml:space="preserve"> </w:t>
      </w:r>
      <w:hyperlink r:id="rId12" w:history="1">
        <w:r w:rsidRPr="00E67D3E">
          <w:rPr>
            <w:rStyle w:val="Hyperlink"/>
            <w:rFonts w:ascii="Arial" w:hAnsi="Arial" w:cs="Arial"/>
            <w:sz w:val="24"/>
            <w:szCs w:val="24"/>
          </w:rPr>
          <w:t>Official statistics in development</w:t>
        </w:r>
      </w:hyperlink>
      <w:r w:rsidRPr="00E67D3E">
        <w:rPr>
          <w:rFonts w:ascii="Arial" w:hAnsi="Arial" w:cs="Arial"/>
          <w:sz w:val="24"/>
          <w:szCs w:val="24"/>
        </w:rPr>
        <w:t> are official statistics that are undergoing a development; they may be new or existing statistics, and will be tested with users, in line with the standards of trustworthiness, quality, and value in the Code of Practice for Statistics.</w:t>
      </w:r>
    </w:p>
    <w:p w14:paraId="34C00450" w14:textId="77777777" w:rsidR="007B1B06" w:rsidRDefault="007B1B06" w:rsidP="007B1B06">
      <w:pPr>
        <w:pStyle w:val="ListParagraph"/>
        <w:numPr>
          <w:ilvl w:val="0"/>
          <w:numId w:val="19"/>
        </w:numPr>
        <w:spacing w:after="0" w:line="240" w:lineRule="auto"/>
        <w:ind w:left="0"/>
        <w:rPr>
          <w:rFonts w:ascii="Arial" w:eastAsia="Arial" w:hAnsi="Arial" w:cs="Arial"/>
          <w:color w:val="000000" w:themeColor="text1"/>
          <w:sz w:val="24"/>
          <w:szCs w:val="24"/>
        </w:rPr>
      </w:pPr>
      <w:r w:rsidRPr="713E38F0">
        <w:rPr>
          <w:rFonts w:ascii="Arial" w:eastAsia="Arial" w:hAnsi="Arial" w:cs="Arial"/>
          <w:color w:val="000000" w:themeColor="text1"/>
          <w:sz w:val="24"/>
          <w:szCs w:val="24"/>
          <w:lang w:val="en-GB"/>
        </w:rPr>
        <w:t xml:space="preserve">If a bank only worker has worked for more than one NHS organisation in the past six months, it is possible they may receive more than one invitation to take part in the </w:t>
      </w:r>
      <w:r>
        <w:rPr>
          <w:rFonts w:ascii="Arial" w:eastAsia="Arial" w:hAnsi="Arial" w:cs="Arial"/>
          <w:color w:val="000000" w:themeColor="text1"/>
          <w:sz w:val="24"/>
          <w:szCs w:val="24"/>
          <w:lang w:val="en-GB"/>
        </w:rPr>
        <w:t>survey</w:t>
      </w:r>
      <w:r w:rsidRPr="713E38F0">
        <w:rPr>
          <w:rFonts w:ascii="Arial" w:eastAsia="Arial" w:hAnsi="Arial" w:cs="Arial"/>
          <w:color w:val="000000" w:themeColor="text1"/>
          <w:sz w:val="24"/>
          <w:szCs w:val="24"/>
          <w:lang w:val="en-GB"/>
        </w:rPr>
        <w:t>. If they do receive more than one invitation, they are welcome to complete the</w:t>
      </w:r>
      <w:r>
        <w:rPr>
          <w:rFonts w:ascii="Arial" w:eastAsia="Arial" w:hAnsi="Arial" w:cs="Arial"/>
          <w:color w:val="000000" w:themeColor="text1"/>
          <w:sz w:val="24"/>
          <w:szCs w:val="24"/>
          <w:lang w:val="en-GB"/>
        </w:rPr>
        <w:t xml:space="preserve"> s</w:t>
      </w:r>
      <w:r w:rsidRPr="713E38F0">
        <w:rPr>
          <w:rFonts w:ascii="Arial" w:eastAsia="Arial" w:hAnsi="Arial" w:cs="Arial"/>
          <w:color w:val="000000" w:themeColor="text1"/>
          <w:sz w:val="24"/>
          <w:szCs w:val="24"/>
          <w:lang w:val="en-GB"/>
        </w:rPr>
        <w:t>urvey more than once, each time being careful to think about their experiences at the organisation that sent them the invitation.</w:t>
      </w:r>
      <w:r w:rsidRPr="713E38F0">
        <w:rPr>
          <w:rStyle w:val="eop"/>
          <w:rFonts w:ascii="Arial" w:eastAsia="Arial" w:hAnsi="Arial" w:cs="Arial"/>
          <w:color w:val="000000" w:themeColor="text1"/>
          <w:sz w:val="24"/>
          <w:szCs w:val="24"/>
          <w:lang w:val="en-GB"/>
        </w:rPr>
        <w:t> </w:t>
      </w:r>
    </w:p>
    <w:p w14:paraId="4572316D" w14:textId="77777777" w:rsidR="007B1B06" w:rsidRPr="007B1B06" w:rsidRDefault="007B1B06" w:rsidP="007B1B06">
      <w:pPr>
        <w:pStyle w:val="ListParagraph"/>
        <w:numPr>
          <w:ilvl w:val="0"/>
          <w:numId w:val="19"/>
        </w:numPr>
        <w:spacing w:after="0" w:line="240" w:lineRule="auto"/>
        <w:ind w:left="0"/>
        <w:rPr>
          <w:rFonts w:ascii="Arial" w:eastAsia="Arial" w:hAnsi="Arial" w:cs="Arial"/>
          <w:color w:val="000000" w:themeColor="text1"/>
          <w:sz w:val="24"/>
          <w:szCs w:val="24"/>
        </w:rPr>
      </w:pPr>
      <w:r w:rsidRPr="713E38F0">
        <w:rPr>
          <w:rFonts w:ascii="Arial" w:eastAsia="Arial" w:hAnsi="Arial" w:cs="Arial"/>
          <w:color w:val="000000" w:themeColor="text1"/>
          <w:sz w:val="24"/>
          <w:szCs w:val="24"/>
          <w:lang w:val="en-GB"/>
        </w:rPr>
        <w:t xml:space="preserve">Each participating organisation is required to conduct a census where all eligible staff are invited to take part. </w:t>
      </w:r>
    </w:p>
    <w:p w14:paraId="7F14F1C2" w14:textId="77777777" w:rsidR="007B1B06" w:rsidRPr="00084A1F" w:rsidRDefault="007B1B06" w:rsidP="007B1B06">
      <w:pPr>
        <w:pStyle w:val="ListParagraph"/>
        <w:spacing w:after="0" w:line="240" w:lineRule="auto"/>
        <w:ind w:left="0"/>
        <w:rPr>
          <w:rFonts w:ascii="Arial" w:eastAsia="Arial" w:hAnsi="Arial" w:cs="Arial"/>
          <w:color w:val="000000" w:themeColor="text1"/>
          <w:sz w:val="24"/>
          <w:szCs w:val="24"/>
        </w:rPr>
      </w:pPr>
    </w:p>
    <w:p w14:paraId="48DEFD8F" w14:textId="77777777" w:rsidR="007B1B06" w:rsidRDefault="007B1B06" w:rsidP="007B1B06">
      <w:pPr>
        <w:pStyle w:val="ListParagraph"/>
        <w:spacing w:after="0" w:line="240" w:lineRule="auto"/>
        <w:ind w:left="0"/>
        <w:rPr>
          <w:rFonts w:ascii="Arial" w:eastAsia="Arial" w:hAnsi="Arial" w:cs="Arial"/>
          <w:color w:val="000000" w:themeColor="text1"/>
          <w:sz w:val="24"/>
          <w:szCs w:val="24"/>
        </w:rPr>
      </w:pPr>
      <w:r>
        <w:rPr>
          <w:rFonts w:ascii="Arial" w:eastAsia="Arial" w:hAnsi="Arial" w:cs="Arial"/>
          <w:b/>
          <w:bCs/>
          <w:color w:val="000000" w:themeColor="text1"/>
          <w:sz w:val="24"/>
          <w:szCs w:val="24"/>
          <w:lang w:val="en-GB"/>
        </w:rPr>
        <w:t>General Practice Staff Survey</w:t>
      </w:r>
      <w:r w:rsidRPr="00084A1F">
        <w:rPr>
          <w:rFonts w:ascii="Arial" w:eastAsia="Arial" w:hAnsi="Arial" w:cs="Arial"/>
          <w:b/>
          <w:bCs/>
          <w:color w:val="000000" w:themeColor="text1"/>
          <w:sz w:val="24"/>
          <w:szCs w:val="24"/>
          <w:lang w:val="en-GB"/>
        </w:rPr>
        <w:t xml:space="preserve"> (</w:t>
      </w:r>
      <w:r>
        <w:rPr>
          <w:rFonts w:ascii="Arial" w:eastAsia="Arial" w:hAnsi="Arial" w:cs="Arial"/>
          <w:b/>
          <w:bCs/>
          <w:color w:val="000000" w:themeColor="text1"/>
          <w:sz w:val="24"/>
          <w:szCs w:val="24"/>
          <w:lang w:val="en-GB"/>
        </w:rPr>
        <w:t>GPSS)</w:t>
      </w:r>
      <w:r w:rsidRPr="00084A1F">
        <w:rPr>
          <w:rFonts w:ascii="Arial" w:eastAsia="Arial" w:hAnsi="Arial" w:cs="Arial"/>
          <w:b/>
          <w:bCs/>
          <w:color w:val="000000" w:themeColor="text1"/>
          <w:sz w:val="24"/>
          <w:szCs w:val="24"/>
          <w:lang w:val="en-GB"/>
        </w:rPr>
        <w:t xml:space="preserve"> </w:t>
      </w:r>
    </w:p>
    <w:p w14:paraId="04F24192" w14:textId="3DC78B2B" w:rsidR="00082638" w:rsidRDefault="00082638" w:rsidP="006E477F">
      <w:pPr>
        <w:pStyle w:val="ListParagraph"/>
        <w:numPr>
          <w:ilvl w:val="0"/>
          <w:numId w:val="19"/>
        </w:numPr>
        <w:spacing w:after="0" w:line="240" w:lineRule="auto"/>
        <w:ind w:left="0"/>
        <w:rPr>
          <w:rFonts w:ascii="Arial" w:eastAsia="Arial" w:hAnsi="Arial" w:cs="Arial"/>
          <w:color w:val="000000" w:themeColor="text1"/>
          <w:sz w:val="24"/>
          <w:szCs w:val="24"/>
          <w:lang w:val="en-GB"/>
        </w:rPr>
      </w:pPr>
      <w:r>
        <w:rPr>
          <w:rFonts w:ascii="Arial" w:eastAsia="Arial" w:hAnsi="Arial" w:cs="Arial"/>
          <w:color w:val="000000" w:themeColor="text1"/>
          <w:sz w:val="24"/>
          <w:szCs w:val="24"/>
          <w:lang w:val="en-GB"/>
        </w:rPr>
        <w:t xml:space="preserve">For </w:t>
      </w:r>
      <w:r w:rsidR="001C4728">
        <w:rPr>
          <w:rFonts w:ascii="Arial" w:eastAsia="Arial" w:hAnsi="Arial" w:cs="Arial"/>
          <w:color w:val="000000" w:themeColor="text1"/>
          <w:sz w:val="24"/>
          <w:szCs w:val="24"/>
          <w:lang w:val="en-GB"/>
        </w:rPr>
        <w:t>three</w:t>
      </w:r>
      <w:r>
        <w:rPr>
          <w:rFonts w:ascii="Arial" w:eastAsia="Arial" w:hAnsi="Arial" w:cs="Arial"/>
          <w:color w:val="000000" w:themeColor="text1"/>
          <w:sz w:val="24"/>
          <w:szCs w:val="24"/>
          <w:lang w:val="en-GB"/>
        </w:rPr>
        <w:t xml:space="preserve"> years (2</w:t>
      </w:r>
      <w:r w:rsidRPr="00A22B52">
        <w:rPr>
          <w:rFonts w:ascii="Arial" w:eastAsia="Arial" w:hAnsi="Arial" w:cs="Arial"/>
          <w:color w:val="000000" w:themeColor="text1"/>
          <w:sz w:val="24"/>
          <w:szCs w:val="24"/>
          <w:lang w:val="en-GB"/>
        </w:rPr>
        <w:t xml:space="preserve">023 </w:t>
      </w:r>
      <w:r>
        <w:rPr>
          <w:rFonts w:ascii="Arial" w:eastAsia="Arial" w:hAnsi="Arial" w:cs="Arial"/>
          <w:color w:val="000000" w:themeColor="text1"/>
          <w:sz w:val="24"/>
          <w:szCs w:val="24"/>
          <w:lang w:val="en-GB"/>
        </w:rPr>
        <w:t xml:space="preserve">to </w:t>
      </w:r>
      <w:r w:rsidRPr="00A22B52">
        <w:rPr>
          <w:rFonts w:ascii="Arial" w:eastAsia="Arial" w:hAnsi="Arial" w:cs="Arial"/>
          <w:color w:val="000000" w:themeColor="text1"/>
          <w:sz w:val="24"/>
          <w:szCs w:val="24"/>
          <w:lang w:val="en-GB"/>
        </w:rPr>
        <w:t>2025</w:t>
      </w:r>
      <w:r>
        <w:rPr>
          <w:rFonts w:ascii="Arial" w:eastAsia="Arial" w:hAnsi="Arial" w:cs="Arial"/>
          <w:color w:val="000000" w:themeColor="text1"/>
          <w:sz w:val="24"/>
          <w:szCs w:val="24"/>
          <w:lang w:val="en-GB"/>
        </w:rPr>
        <w:t>)</w:t>
      </w:r>
      <w:r w:rsidRPr="00A22B52">
        <w:rPr>
          <w:rFonts w:ascii="Arial" w:eastAsia="Arial" w:hAnsi="Arial" w:cs="Arial"/>
          <w:color w:val="000000" w:themeColor="text1"/>
          <w:sz w:val="24"/>
          <w:szCs w:val="24"/>
          <w:lang w:val="en-GB"/>
        </w:rPr>
        <w:t xml:space="preserve">, the GPSS was delivered on a voluntary basis, with the majority of Integrated Care Boards (ICBs) participating. From 2026, the General Practice Staff Survey (GPSS) is mandated through </w:t>
      </w:r>
      <w:r w:rsidR="00520D7B" w:rsidRPr="00A22B52">
        <w:rPr>
          <w:rFonts w:ascii="Arial" w:eastAsia="Arial" w:hAnsi="Arial" w:cs="Arial"/>
          <w:color w:val="000000" w:themeColor="text1"/>
          <w:sz w:val="24"/>
          <w:szCs w:val="24"/>
          <w:lang w:val="en-GB"/>
        </w:rPr>
        <w:t xml:space="preserve">the </w:t>
      </w:r>
      <w:r w:rsidR="00520D7B">
        <w:rPr>
          <w:rFonts w:ascii="Arial" w:eastAsia="Arial" w:hAnsi="Arial" w:cs="Arial"/>
          <w:color w:val="000000" w:themeColor="text1"/>
          <w:sz w:val="24"/>
          <w:szCs w:val="24"/>
          <w:lang w:val="en-GB"/>
        </w:rPr>
        <w:t>26</w:t>
      </w:r>
      <w:r w:rsidR="00531E48">
        <w:rPr>
          <w:rFonts w:ascii="Arial" w:eastAsia="Arial" w:hAnsi="Arial" w:cs="Arial"/>
          <w:color w:val="000000" w:themeColor="text1"/>
          <w:sz w:val="24"/>
          <w:szCs w:val="24"/>
          <w:lang w:val="en-GB"/>
        </w:rPr>
        <w:t>/27</w:t>
      </w:r>
      <w:r w:rsidR="00520D7B">
        <w:rPr>
          <w:rFonts w:ascii="Arial" w:eastAsia="Arial" w:hAnsi="Arial" w:cs="Arial"/>
          <w:color w:val="000000" w:themeColor="text1"/>
          <w:sz w:val="24"/>
          <w:szCs w:val="24"/>
          <w:lang w:val="en-GB"/>
        </w:rPr>
        <w:t xml:space="preserve"> </w:t>
      </w:r>
      <w:r w:rsidRPr="00A22B52">
        <w:rPr>
          <w:rFonts w:ascii="Arial" w:eastAsia="Arial" w:hAnsi="Arial" w:cs="Arial"/>
          <w:color w:val="000000" w:themeColor="text1"/>
          <w:sz w:val="24"/>
          <w:szCs w:val="24"/>
          <w:lang w:val="en-GB"/>
        </w:rPr>
        <w:t>GP contract, ensuring colleagues in general practice have opportunities to share their working experiences.</w:t>
      </w:r>
    </w:p>
    <w:p w14:paraId="5CCA2E84" w14:textId="77777777" w:rsidR="00082638" w:rsidRPr="006E477F" w:rsidRDefault="00082638" w:rsidP="006E477F">
      <w:pPr>
        <w:pStyle w:val="ListParagraph"/>
        <w:numPr>
          <w:ilvl w:val="0"/>
          <w:numId w:val="19"/>
        </w:numPr>
        <w:spacing w:after="0" w:line="240" w:lineRule="auto"/>
        <w:ind w:left="0"/>
        <w:rPr>
          <w:rFonts w:ascii="Arial" w:eastAsia="Arial" w:hAnsi="Arial" w:cs="Arial"/>
          <w:color w:val="000000" w:themeColor="text1"/>
          <w:sz w:val="24"/>
          <w:szCs w:val="24"/>
          <w:lang w:val="en-GB"/>
        </w:rPr>
      </w:pPr>
      <w:r w:rsidRPr="006E477F">
        <w:rPr>
          <w:rFonts w:ascii="Arial" w:eastAsia="Arial" w:hAnsi="Arial" w:cs="Arial"/>
          <w:color w:val="000000" w:themeColor="text1"/>
          <w:sz w:val="24"/>
          <w:szCs w:val="24"/>
          <w:lang w:val="en-GB"/>
        </w:rPr>
        <w:t>GP practices and Primary Care Networks (PCNs) delivering primary medical care services under an NHS contract, including General Medical Services (GMS), Personal Medical Services (PMS) and Alternative Provider Medical Services (APMS), are required to participate in the GPSS. Other organisations working in general practice, such as federations or training hubs, may participate on a voluntary basis. </w:t>
      </w:r>
    </w:p>
    <w:p w14:paraId="53676BCC" w14:textId="77777777" w:rsidR="00082638" w:rsidRPr="00871377" w:rsidRDefault="00082638" w:rsidP="00871377">
      <w:pPr>
        <w:pStyle w:val="ListParagraph"/>
        <w:numPr>
          <w:ilvl w:val="0"/>
          <w:numId w:val="19"/>
        </w:numPr>
        <w:spacing w:after="0" w:line="240" w:lineRule="auto"/>
        <w:ind w:left="0"/>
        <w:rPr>
          <w:rFonts w:ascii="Arial" w:eastAsia="Arial" w:hAnsi="Arial" w:cs="Arial"/>
          <w:color w:val="000000" w:themeColor="text1"/>
          <w:sz w:val="24"/>
          <w:szCs w:val="24"/>
          <w:lang w:val="en-GB"/>
        </w:rPr>
      </w:pPr>
      <w:r w:rsidRPr="00871377">
        <w:rPr>
          <w:rFonts w:ascii="Arial" w:eastAsia="Arial" w:hAnsi="Arial" w:cs="Arial"/>
          <w:color w:val="000000" w:themeColor="text1"/>
          <w:sz w:val="24"/>
          <w:szCs w:val="24"/>
        </w:rPr>
        <w:t>GP practices and Primary Care Networks (PCNs) delivering services under GMS, PMS or APMS contracts are required to submit eligible staff details to support administration of the survey, in line with the 2026/27 GP Contract.</w:t>
      </w:r>
    </w:p>
    <w:p w14:paraId="419F55E3" w14:textId="77777777" w:rsidR="00082638" w:rsidRPr="00551D34" w:rsidRDefault="00082638" w:rsidP="007B1B06">
      <w:pPr>
        <w:pStyle w:val="ListParagraph"/>
        <w:numPr>
          <w:ilvl w:val="0"/>
          <w:numId w:val="19"/>
        </w:numPr>
        <w:spacing w:after="0" w:line="240" w:lineRule="auto"/>
        <w:ind w:left="0"/>
        <w:rPr>
          <w:rFonts w:ascii="Arial" w:eastAsia="Arial" w:hAnsi="Arial" w:cs="Arial"/>
          <w:color w:val="000000" w:themeColor="text1"/>
          <w:sz w:val="24"/>
          <w:szCs w:val="24"/>
          <w:lang w:val="en-GB"/>
        </w:rPr>
      </w:pPr>
      <w:r w:rsidRPr="00551D34">
        <w:rPr>
          <w:rFonts w:ascii="Arial" w:eastAsia="Arial" w:hAnsi="Arial" w:cs="Arial"/>
          <w:color w:val="000000" w:themeColor="text1"/>
          <w:sz w:val="24"/>
          <w:szCs w:val="24"/>
          <w:lang w:val="en-GB"/>
        </w:rPr>
        <w:t>Practices, PCNs and other eligible organisations will be able to submit staff lists via a Qualtrics form, with submissions sent directly to the Survey Coordination Centre.</w:t>
      </w:r>
    </w:p>
    <w:p w14:paraId="5347768C" w14:textId="77777777" w:rsidR="00CD0AAF" w:rsidRPr="00CD0AAF" w:rsidRDefault="00082638" w:rsidP="00CD0AAF">
      <w:pPr>
        <w:pStyle w:val="ListParagraph"/>
        <w:numPr>
          <w:ilvl w:val="0"/>
          <w:numId w:val="19"/>
        </w:numPr>
        <w:spacing w:after="0" w:line="240" w:lineRule="auto"/>
        <w:ind w:left="0"/>
      </w:pPr>
      <w:r w:rsidRPr="00551D34">
        <w:rPr>
          <w:rFonts w:ascii="Arial" w:eastAsia="Arial" w:hAnsi="Arial" w:cs="Arial"/>
          <w:color w:val="000000" w:themeColor="text1"/>
          <w:sz w:val="24"/>
          <w:szCs w:val="24"/>
          <w:lang w:val="en-GB"/>
        </w:rPr>
        <w:t xml:space="preserve">The </w:t>
      </w:r>
      <w:hyperlink r:id="rId13" w:history="1">
        <w:r w:rsidRPr="005168B5">
          <w:rPr>
            <w:rStyle w:val="Hyperlink"/>
            <w:rFonts w:ascii="Arial" w:eastAsia="Arial" w:hAnsi="Arial" w:cs="Arial"/>
            <w:sz w:val="24"/>
            <w:szCs w:val="24"/>
            <w:lang w:val="en-GB"/>
          </w:rPr>
          <w:t xml:space="preserve">sampling portal </w:t>
        </w:r>
      </w:hyperlink>
      <w:r w:rsidRPr="00551D34">
        <w:rPr>
          <w:rFonts w:ascii="Arial" w:eastAsia="Arial" w:hAnsi="Arial" w:cs="Arial"/>
          <w:color w:val="000000" w:themeColor="text1"/>
          <w:sz w:val="24"/>
          <w:szCs w:val="24"/>
          <w:lang w:val="en-GB"/>
        </w:rPr>
        <w:t>will be available via an open link hosted on the NHS Staff Surve</w:t>
      </w:r>
      <w:r>
        <w:rPr>
          <w:rFonts w:ascii="Arial" w:eastAsia="Arial" w:hAnsi="Arial" w:cs="Arial"/>
          <w:color w:val="000000" w:themeColor="text1"/>
          <w:sz w:val="24"/>
          <w:szCs w:val="24"/>
          <w:lang w:val="en-GB"/>
        </w:rPr>
        <w:t>y</w:t>
      </w:r>
      <w:r w:rsidRPr="00551D34">
        <w:rPr>
          <w:rFonts w:ascii="Arial" w:eastAsia="Arial" w:hAnsi="Arial" w:cs="Arial"/>
          <w:color w:val="000000" w:themeColor="text1"/>
          <w:sz w:val="24"/>
          <w:szCs w:val="24"/>
          <w:lang w:val="en-GB"/>
        </w:rPr>
        <w:t xml:space="preserve"> website,</w:t>
      </w:r>
      <w:r w:rsidR="00C04235">
        <w:rPr>
          <w:rFonts w:ascii="Arial" w:eastAsia="Arial" w:hAnsi="Arial" w:cs="Arial"/>
          <w:color w:val="000000" w:themeColor="text1"/>
          <w:sz w:val="24"/>
          <w:szCs w:val="24"/>
          <w:lang w:val="en-GB"/>
        </w:rPr>
        <w:t xml:space="preserve"> and a </w:t>
      </w:r>
      <w:hyperlink r:id="rId14" w:history="1">
        <w:r w:rsidR="00C04235" w:rsidRPr="006D0C4D">
          <w:rPr>
            <w:rStyle w:val="Hyperlink"/>
            <w:rFonts w:ascii="Arial" w:eastAsia="Arial" w:hAnsi="Arial" w:cs="Arial"/>
            <w:sz w:val="24"/>
            <w:szCs w:val="24"/>
            <w:lang w:val="en-GB"/>
          </w:rPr>
          <w:t>communication toolkit</w:t>
        </w:r>
      </w:hyperlink>
      <w:r w:rsidR="00C04235">
        <w:rPr>
          <w:rFonts w:ascii="Arial" w:eastAsia="Arial" w:hAnsi="Arial" w:cs="Arial"/>
          <w:color w:val="000000" w:themeColor="text1"/>
          <w:sz w:val="24"/>
          <w:szCs w:val="24"/>
          <w:lang w:val="en-GB"/>
        </w:rPr>
        <w:t xml:space="preserve"> is available to support ICBs with messaging to PCNs and practices.</w:t>
      </w:r>
    </w:p>
    <w:p w14:paraId="49387DA7" w14:textId="04B9498E" w:rsidR="006D3CAE" w:rsidRPr="00CD0AAF" w:rsidRDefault="00EF60FD" w:rsidP="00CD0AAF">
      <w:pPr>
        <w:pStyle w:val="ListParagraph"/>
        <w:numPr>
          <w:ilvl w:val="0"/>
          <w:numId w:val="19"/>
        </w:numPr>
        <w:spacing w:after="0" w:line="240" w:lineRule="auto"/>
        <w:ind w:left="0"/>
      </w:pPr>
      <w:r w:rsidRPr="00CD0AAF">
        <w:rPr>
          <w:rFonts w:ascii="Arial" w:hAnsi="Arial" w:cs="Arial"/>
          <w:color w:val="000000"/>
          <w:sz w:val="24"/>
          <w:szCs w:val="24"/>
        </w:rPr>
        <w:t xml:space="preserve">GPSS reporting is being </w:t>
      </w:r>
      <w:proofErr w:type="spellStart"/>
      <w:proofErr w:type="gramStart"/>
      <w:r w:rsidRPr="00CD0AAF">
        <w:rPr>
          <w:rFonts w:ascii="Arial" w:hAnsi="Arial" w:cs="Arial"/>
          <w:color w:val="000000"/>
          <w:sz w:val="24"/>
          <w:szCs w:val="24"/>
        </w:rPr>
        <w:t>finalised</w:t>
      </w:r>
      <w:proofErr w:type="spellEnd"/>
      <w:proofErr w:type="gramEnd"/>
      <w:r w:rsidRPr="00CD0AAF">
        <w:rPr>
          <w:rFonts w:ascii="Arial" w:hAnsi="Arial" w:cs="Arial"/>
          <w:color w:val="000000"/>
          <w:sz w:val="24"/>
          <w:szCs w:val="24"/>
        </w:rPr>
        <w:t xml:space="preserve"> and further details will be shared </w:t>
      </w:r>
      <w:r w:rsidR="00CD0AAF" w:rsidRPr="00CD0AAF">
        <w:rPr>
          <w:rFonts w:ascii="Arial" w:hAnsi="Arial" w:cs="Arial"/>
          <w:color w:val="000000"/>
          <w:sz w:val="24"/>
          <w:szCs w:val="24"/>
        </w:rPr>
        <w:t>in due course</w:t>
      </w:r>
      <w:r w:rsidRPr="00CD0AAF">
        <w:rPr>
          <w:rFonts w:ascii="Arial" w:hAnsi="Arial" w:cs="Arial"/>
          <w:color w:val="000000"/>
          <w:sz w:val="24"/>
          <w:szCs w:val="24"/>
        </w:rPr>
        <w:t>.</w:t>
      </w:r>
    </w:p>
    <w:p w14:paraId="381A6A6F" w14:textId="77777777" w:rsidR="007B1B06" w:rsidRPr="00557F5B" w:rsidRDefault="007B1B06" w:rsidP="00557F5B">
      <w:pPr>
        <w:pStyle w:val="ListParagraph"/>
        <w:spacing w:after="0" w:line="240" w:lineRule="auto"/>
        <w:ind w:left="0"/>
      </w:pPr>
    </w:p>
    <w:p w14:paraId="0F671CC0" w14:textId="77777777" w:rsidR="00356612" w:rsidRPr="00356612" w:rsidRDefault="00356612" w:rsidP="00356612">
      <w:pPr>
        <w:pStyle w:val="ListParagraph"/>
        <w:spacing w:after="0" w:line="240" w:lineRule="auto"/>
        <w:ind w:left="0"/>
        <w:rPr>
          <w:rFonts w:ascii="Arial" w:eastAsia="Arial" w:hAnsi="Arial" w:cs="Arial"/>
          <w:sz w:val="24"/>
          <w:szCs w:val="24"/>
          <w:lang w:val="en-GB"/>
        </w:rPr>
      </w:pPr>
    </w:p>
    <w:p w14:paraId="6C36E2A0" w14:textId="4747CA6C" w:rsidR="00BA3A97" w:rsidRDefault="3D4AD084" w:rsidP="713E38F0">
      <w:pPr>
        <w:spacing w:after="0" w:line="240" w:lineRule="auto"/>
        <w:rPr>
          <w:rFonts w:ascii="Arial" w:eastAsia="Arial" w:hAnsi="Arial" w:cs="Arial"/>
          <w:color w:val="000000" w:themeColor="text1"/>
          <w:sz w:val="24"/>
          <w:szCs w:val="24"/>
        </w:rPr>
      </w:pPr>
      <w:r w:rsidRPr="713E38F0">
        <w:rPr>
          <w:rFonts w:ascii="Arial" w:eastAsia="Arial" w:hAnsi="Arial" w:cs="Arial"/>
          <w:b/>
          <w:bCs/>
          <w:color w:val="000000" w:themeColor="text1"/>
          <w:sz w:val="24"/>
          <w:szCs w:val="24"/>
          <w:lang w:val="en-GB"/>
        </w:rPr>
        <w:t xml:space="preserve">Why the </w:t>
      </w:r>
      <w:r w:rsidR="00AC0962">
        <w:rPr>
          <w:rFonts w:ascii="Arial" w:eastAsia="Arial" w:hAnsi="Arial" w:cs="Arial"/>
          <w:b/>
          <w:bCs/>
          <w:color w:val="000000" w:themeColor="text1"/>
          <w:sz w:val="24"/>
          <w:szCs w:val="24"/>
          <w:lang w:val="en-GB"/>
        </w:rPr>
        <w:t>survey</w:t>
      </w:r>
      <w:r w:rsidRPr="713E38F0">
        <w:rPr>
          <w:rFonts w:ascii="Arial" w:eastAsia="Arial" w:hAnsi="Arial" w:cs="Arial"/>
          <w:b/>
          <w:bCs/>
          <w:color w:val="000000" w:themeColor="text1"/>
          <w:sz w:val="24"/>
          <w:szCs w:val="24"/>
          <w:lang w:val="en-GB"/>
        </w:rPr>
        <w:t xml:space="preserve"> matters</w:t>
      </w:r>
    </w:p>
    <w:p w14:paraId="3CF76000" w14:textId="2B7C3EBD" w:rsidR="00CE6238" w:rsidRPr="00283573" w:rsidRDefault="00CE6238" w:rsidP="20F2EE0C">
      <w:pPr>
        <w:pStyle w:val="ListParagraph"/>
        <w:numPr>
          <w:ilvl w:val="0"/>
          <w:numId w:val="36"/>
        </w:numPr>
        <w:spacing w:after="0" w:line="240" w:lineRule="auto"/>
        <w:ind w:left="0" w:hanging="357"/>
        <w:rPr>
          <w:rFonts w:ascii="Arial" w:eastAsia="Arial" w:hAnsi="Arial" w:cs="Arial"/>
          <w:color w:val="000000" w:themeColor="text1"/>
          <w:sz w:val="24"/>
          <w:szCs w:val="24"/>
        </w:rPr>
      </w:pPr>
      <w:r w:rsidRPr="00356612">
        <w:rPr>
          <w:rFonts w:ascii="Arial" w:eastAsia="Arial" w:hAnsi="Arial" w:cs="Arial"/>
          <w:color w:val="202124"/>
          <w:sz w:val="24"/>
          <w:szCs w:val="24"/>
        </w:rPr>
        <w:t>The</w:t>
      </w:r>
      <w:r w:rsidRPr="24DD039B">
        <w:rPr>
          <w:rFonts w:ascii="Segoe UI" w:eastAsia="Segoe UI" w:hAnsi="Segoe UI" w:cs="Segoe UI"/>
          <w:b/>
          <w:sz w:val="21"/>
          <w:szCs w:val="21"/>
          <w:lang w:val="en-GB"/>
        </w:rPr>
        <w:t xml:space="preserve"> </w:t>
      </w:r>
      <w:hyperlink r:id="rId15">
        <w:r w:rsidR="1E9C9622" w:rsidRPr="24DD039B">
          <w:rPr>
            <w:rStyle w:val="Hyperlink"/>
            <w:rFonts w:ascii="Arial" w:eastAsia="Arial" w:hAnsi="Arial" w:cs="Arial"/>
            <w:sz w:val="24"/>
            <w:szCs w:val="24"/>
          </w:rPr>
          <w:t>10 Year Health Plan</w:t>
        </w:r>
      </w:hyperlink>
      <w:r w:rsidRPr="00D74746">
        <w:rPr>
          <w:rFonts w:ascii="Arial" w:eastAsia="Arial" w:hAnsi="Arial" w:cs="Arial"/>
          <w:color w:val="202124"/>
          <w:sz w:val="24"/>
          <w:szCs w:val="24"/>
        </w:rPr>
        <w:t xml:space="preserve"> </w:t>
      </w:r>
      <w:r w:rsidR="00621CE4" w:rsidRPr="20F2EE0C">
        <w:rPr>
          <w:rFonts w:ascii="Arial" w:eastAsia="Arial" w:hAnsi="Arial" w:cs="Arial"/>
          <w:color w:val="202124"/>
          <w:sz w:val="24"/>
          <w:szCs w:val="24"/>
        </w:rPr>
        <w:t xml:space="preserve">sets out </w:t>
      </w:r>
      <w:r w:rsidRPr="00D74746">
        <w:rPr>
          <w:rFonts w:ascii="Arial" w:eastAsia="Arial" w:hAnsi="Arial" w:cs="Arial"/>
          <w:color w:val="202124"/>
          <w:sz w:val="24"/>
          <w:szCs w:val="24"/>
        </w:rPr>
        <w:t>a clear aim to make the NHS the very best place to work</w:t>
      </w:r>
      <w:r w:rsidR="3501AE10" w:rsidRPr="20F2EE0C">
        <w:rPr>
          <w:rFonts w:ascii="Arial" w:eastAsia="Arial" w:hAnsi="Arial" w:cs="Arial"/>
          <w:color w:val="202124"/>
          <w:sz w:val="24"/>
          <w:szCs w:val="24"/>
        </w:rPr>
        <w:t xml:space="preserve"> </w:t>
      </w:r>
      <w:r w:rsidR="272C77F7" w:rsidRPr="20F2EE0C">
        <w:rPr>
          <w:rFonts w:ascii="Arial" w:eastAsia="Arial" w:hAnsi="Arial" w:cs="Arial"/>
          <w:color w:val="202124"/>
          <w:sz w:val="24"/>
          <w:szCs w:val="24"/>
        </w:rPr>
        <w:t>and has</w:t>
      </w:r>
      <w:r w:rsidR="3501AE10" w:rsidRPr="20F2EE0C">
        <w:rPr>
          <w:rFonts w:ascii="Arial" w:eastAsia="Arial" w:hAnsi="Arial" w:cs="Arial"/>
          <w:color w:val="202124"/>
          <w:sz w:val="24"/>
          <w:szCs w:val="24"/>
        </w:rPr>
        <w:t xml:space="preserve"> a focus on ‘delivering rapid improvement in staff experience’. </w:t>
      </w:r>
    </w:p>
    <w:p w14:paraId="7AA3CC9F" w14:textId="707E4202" w:rsidR="00936FD7" w:rsidRPr="00936FD7" w:rsidRDefault="00AD7590" w:rsidP="00936FD7">
      <w:pPr>
        <w:pStyle w:val="ListParagraph"/>
        <w:numPr>
          <w:ilvl w:val="0"/>
          <w:numId w:val="36"/>
        </w:numPr>
        <w:spacing w:after="0" w:line="240" w:lineRule="auto"/>
        <w:ind w:left="0" w:hanging="357"/>
        <w:rPr>
          <w:rFonts w:ascii="Arial" w:eastAsia="Arial" w:hAnsi="Arial" w:cs="Arial"/>
          <w:color w:val="202124"/>
          <w:lang w:val="en-GB"/>
        </w:rPr>
      </w:pPr>
      <w:r>
        <w:rPr>
          <w:rFonts w:ascii="Arial" w:eastAsia="Arial" w:hAnsi="Arial" w:cs="Arial"/>
          <w:color w:val="202124"/>
          <w:sz w:val="24"/>
          <w:szCs w:val="24"/>
        </w:rPr>
        <w:t xml:space="preserve">The </w:t>
      </w:r>
      <w:hyperlink r:id="rId16">
        <w:r w:rsidR="72689566" w:rsidRPr="24DD039B">
          <w:rPr>
            <w:rStyle w:val="Hyperlink"/>
            <w:rFonts w:ascii="Arial" w:eastAsia="Arial" w:hAnsi="Arial" w:cs="Arial"/>
            <w:sz w:val="24"/>
            <w:szCs w:val="24"/>
          </w:rPr>
          <w:t>NHS Staff Standards</w:t>
        </w:r>
      </w:hyperlink>
      <w:r w:rsidR="00880974">
        <w:rPr>
          <w:rFonts w:ascii="Arial" w:eastAsia="Arial" w:hAnsi="Arial" w:cs="Arial"/>
          <w:color w:val="202124"/>
          <w:sz w:val="24"/>
          <w:szCs w:val="24"/>
        </w:rPr>
        <w:t xml:space="preserve"> </w:t>
      </w:r>
      <w:r w:rsidR="00C14C7B" w:rsidRPr="00C14C7B">
        <w:rPr>
          <w:rFonts w:ascii="Arial" w:eastAsia="Arial" w:hAnsi="Arial" w:cs="Arial"/>
          <w:color w:val="202124"/>
          <w:sz w:val="24"/>
          <w:szCs w:val="24"/>
        </w:rPr>
        <w:t>set out what staff can expect from their employer </w:t>
      </w:r>
      <w:r w:rsidR="00936FD7" w:rsidRPr="00936FD7">
        <w:rPr>
          <w:rFonts w:ascii="Arial" w:eastAsia="Arial" w:hAnsi="Arial" w:cs="Arial"/>
          <w:color w:val="202124"/>
          <w:lang w:val="en-GB"/>
        </w:rPr>
        <w:t>in these areas:</w:t>
      </w:r>
    </w:p>
    <w:p w14:paraId="78EDEDB7" w14:textId="6CBA3CBD" w:rsidR="00936FD7" w:rsidRPr="00936FD7" w:rsidRDefault="00936FD7" w:rsidP="00AC0A38">
      <w:pPr>
        <w:pStyle w:val="ListParagraph"/>
        <w:numPr>
          <w:ilvl w:val="1"/>
          <w:numId w:val="36"/>
        </w:numPr>
        <w:spacing w:after="0"/>
        <w:rPr>
          <w:rFonts w:ascii="Arial" w:eastAsia="Arial" w:hAnsi="Arial" w:cs="Arial"/>
          <w:color w:val="202124"/>
          <w:sz w:val="24"/>
          <w:szCs w:val="24"/>
          <w:lang w:val="en-GB"/>
        </w:rPr>
      </w:pPr>
      <w:r w:rsidRPr="00936FD7">
        <w:rPr>
          <w:rFonts w:ascii="Arial" w:eastAsia="Arial" w:hAnsi="Arial" w:cs="Arial"/>
          <w:color w:val="202124"/>
          <w:sz w:val="24"/>
          <w:szCs w:val="24"/>
          <w:lang w:val="en-GB"/>
        </w:rPr>
        <w:t>line management (including how to best support line managers)</w:t>
      </w:r>
    </w:p>
    <w:p w14:paraId="5AC56C5B" w14:textId="7CC71B12" w:rsidR="00936FD7" w:rsidRPr="00936FD7" w:rsidRDefault="00936FD7" w:rsidP="00AC0A38">
      <w:pPr>
        <w:pStyle w:val="ListParagraph"/>
        <w:numPr>
          <w:ilvl w:val="1"/>
          <w:numId w:val="36"/>
        </w:numPr>
        <w:spacing w:after="0"/>
        <w:rPr>
          <w:rFonts w:ascii="Arial" w:eastAsia="Arial" w:hAnsi="Arial" w:cs="Arial"/>
          <w:color w:val="202124"/>
          <w:sz w:val="24"/>
          <w:szCs w:val="24"/>
          <w:lang w:val="en-GB"/>
        </w:rPr>
      </w:pPr>
      <w:r w:rsidRPr="00936FD7">
        <w:rPr>
          <w:rFonts w:ascii="Arial" w:eastAsia="Arial" w:hAnsi="Arial" w:cs="Arial"/>
          <w:color w:val="202124"/>
          <w:sz w:val="24"/>
          <w:szCs w:val="24"/>
          <w:lang w:val="en-GB"/>
        </w:rPr>
        <w:t>health and wellbeing (physical environment, rest spaces, and occupational health and wellbeing support)</w:t>
      </w:r>
    </w:p>
    <w:p w14:paraId="62DAC808" w14:textId="476DAD3A" w:rsidR="00936FD7" w:rsidRPr="00936FD7" w:rsidRDefault="00936FD7" w:rsidP="00AC0A38">
      <w:pPr>
        <w:pStyle w:val="ListParagraph"/>
        <w:numPr>
          <w:ilvl w:val="1"/>
          <w:numId w:val="36"/>
        </w:numPr>
        <w:spacing w:after="0"/>
        <w:rPr>
          <w:rFonts w:ascii="Arial" w:eastAsia="Arial" w:hAnsi="Arial" w:cs="Arial"/>
          <w:color w:val="202124"/>
          <w:sz w:val="24"/>
          <w:szCs w:val="24"/>
          <w:lang w:val="en-GB"/>
        </w:rPr>
      </w:pPr>
      <w:r w:rsidRPr="00936FD7">
        <w:rPr>
          <w:rFonts w:ascii="Arial" w:eastAsia="Arial" w:hAnsi="Arial" w:cs="Arial"/>
          <w:color w:val="202124"/>
          <w:sz w:val="24"/>
          <w:szCs w:val="24"/>
          <w:lang w:val="en-GB"/>
        </w:rPr>
        <w:t>preventing and reducing violence against staff</w:t>
      </w:r>
    </w:p>
    <w:p w14:paraId="7E38C719" w14:textId="2B4FBD51" w:rsidR="00936FD7" w:rsidRPr="00936FD7" w:rsidRDefault="00936FD7" w:rsidP="00AC0A38">
      <w:pPr>
        <w:pStyle w:val="ListParagraph"/>
        <w:numPr>
          <w:ilvl w:val="1"/>
          <w:numId w:val="36"/>
        </w:numPr>
        <w:spacing w:after="0"/>
        <w:rPr>
          <w:rFonts w:ascii="Arial" w:eastAsia="Arial" w:hAnsi="Arial" w:cs="Arial"/>
          <w:color w:val="202124"/>
          <w:sz w:val="24"/>
          <w:szCs w:val="24"/>
          <w:lang w:val="en-GB"/>
        </w:rPr>
      </w:pPr>
      <w:r w:rsidRPr="00936FD7">
        <w:rPr>
          <w:rFonts w:ascii="Arial" w:eastAsia="Arial" w:hAnsi="Arial" w:cs="Arial"/>
          <w:color w:val="202124"/>
          <w:sz w:val="24"/>
          <w:szCs w:val="24"/>
          <w:lang w:val="en-GB"/>
        </w:rPr>
        <w:t>championing sexual safety</w:t>
      </w:r>
    </w:p>
    <w:p w14:paraId="633B155F" w14:textId="5BFCB41D" w:rsidR="00936FD7" w:rsidRPr="00936FD7" w:rsidRDefault="00936FD7" w:rsidP="00AC0A38">
      <w:pPr>
        <w:pStyle w:val="ListParagraph"/>
        <w:numPr>
          <w:ilvl w:val="1"/>
          <w:numId w:val="36"/>
        </w:numPr>
        <w:spacing w:after="0"/>
        <w:rPr>
          <w:rFonts w:ascii="Arial" w:eastAsia="Arial" w:hAnsi="Arial" w:cs="Arial"/>
          <w:color w:val="202124"/>
          <w:sz w:val="24"/>
          <w:szCs w:val="24"/>
          <w:lang w:val="en-GB"/>
        </w:rPr>
      </w:pPr>
      <w:r w:rsidRPr="00936FD7">
        <w:rPr>
          <w:rFonts w:ascii="Arial" w:eastAsia="Arial" w:hAnsi="Arial" w:cs="Arial"/>
          <w:color w:val="202124"/>
          <w:sz w:val="24"/>
          <w:szCs w:val="24"/>
          <w:lang w:val="en-GB"/>
        </w:rPr>
        <w:t>tackling racism</w:t>
      </w:r>
    </w:p>
    <w:p w14:paraId="00730CBF" w14:textId="6AF308C1" w:rsidR="00AC0A38" w:rsidRDefault="00936FD7" w:rsidP="00AC0A38">
      <w:pPr>
        <w:pStyle w:val="ListParagraph"/>
        <w:numPr>
          <w:ilvl w:val="1"/>
          <w:numId w:val="36"/>
        </w:numPr>
        <w:spacing w:after="0"/>
        <w:rPr>
          <w:rFonts w:ascii="Arial" w:eastAsia="Arial" w:hAnsi="Arial" w:cs="Arial"/>
          <w:color w:val="202124"/>
          <w:sz w:val="24"/>
          <w:szCs w:val="24"/>
          <w:lang w:val="en-GB"/>
        </w:rPr>
      </w:pPr>
      <w:r w:rsidRPr="00936FD7">
        <w:rPr>
          <w:rFonts w:ascii="Arial" w:eastAsia="Arial" w:hAnsi="Arial" w:cs="Arial"/>
          <w:color w:val="202124"/>
          <w:sz w:val="24"/>
          <w:szCs w:val="24"/>
          <w:lang w:val="en-GB"/>
        </w:rPr>
        <w:t>promoting flexible working</w:t>
      </w:r>
      <w:r>
        <w:rPr>
          <w:rFonts w:ascii="Arial" w:eastAsia="Arial" w:hAnsi="Arial" w:cs="Arial"/>
          <w:color w:val="202124"/>
          <w:sz w:val="24"/>
          <w:szCs w:val="24"/>
          <w:lang w:val="en-GB"/>
        </w:rPr>
        <w:t xml:space="preserve">. </w:t>
      </w:r>
    </w:p>
    <w:p w14:paraId="6CAFD120" w14:textId="5D18328A" w:rsidR="00936FD7" w:rsidRPr="00936FD7" w:rsidRDefault="00885DEC" w:rsidP="00AC0A38">
      <w:pPr>
        <w:pStyle w:val="ListParagraph"/>
        <w:spacing w:after="0"/>
        <w:ind w:left="0"/>
        <w:rPr>
          <w:rFonts w:ascii="Arial" w:eastAsia="Arial" w:hAnsi="Arial" w:cs="Arial"/>
          <w:color w:val="202124"/>
          <w:sz w:val="24"/>
          <w:szCs w:val="24"/>
          <w:lang w:val="en-GB"/>
        </w:rPr>
      </w:pPr>
      <w:r>
        <w:rPr>
          <w:rFonts w:ascii="Arial" w:eastAsia="Arial" w:hAnsi="Arial" w:cs="Arial"/>
          <w:color w:val="202124"/>
          <w:sz w:val="24"/>
          <w:szCs w:val="24"/>
          <w:lang w:val="en-GB"/>
        </w:rPr>
        <w:t xml:space="preserve">Questions from </w:t>
      </w:r>
      <w:r w:rsidR="00965565">
        <w:rPr>
          <w:rFonts w:ascii="Arial" w:eastAsia="Arial" w:hAnsi="Arial" w:cs="Arial"/>
          <w:color w:val="202124"/>
          <w:sz w:val="24"/>
          <w:szCs w:val="24"/>
          <w:lang w:val="en-GB"/>
        </w:rPr>
        <w:t>the S</w:t>
      </w:r>
      <w:r>
        <w:rPr>
          <w:rFonts w:ascii="Arial" w:eastAsia="Arial" w:hAnsi="Arial" w:cs="Arial"/>
          <w:color w:val="202124"/>
          <w:sz w:val="24"/>
          <w:szCs w:val="24"/>
          <w:lang w:val="en-GB"/>
        </w:rPr>
        <w:t xml:space="preserve">taff </w:t>
      </w:r>
      <w:r w:rsidR="00965565">
        <w:rPr>
          <w:rFonts w:ascii="Arial" w:eastAsia="Arial" w:hAnsi="Arial" w:cs="Arial"/>
          <w:color w:val="202124"/>
          <w:sz w:val="24"/>
          <w:szCs w:val="24"/>
          <w:lang w:val="en-GB"/>
        </w:rPr>
        <w:t>S</w:t>
      </w:r>
      <w:r>
        <w:rPr>
          <w:rFonts w:ascii="Arial" w:eastAsia="Arial" w:hAnsi="Arial" w:cs="Arial"/>
          <w:color w:val="202124"/>
          <w:sz w:val="24"/>
          <w:szCs w:val="24"/>
          <w:lang w:val="en-GB"/>
        </w:rPr>
        <w:t xml:space="preserve">urvey have been used to provide measurement against the Staff Standards </w:t>
      </w:r>
      <w:r w:rsidR="00AC0A38">
        <w:rPr>
          <w:rFonts w:ascii="Arial" w:eastAsia="Arial" w:hAnsi="Arial" w:cs="Arial"/>
          <w:color w:val="202124"/>
          <w:sz w:val="24"/>
          <w:szCs w:val="24"/>
          <w:lang w:val="en-GB"/>
        </w:rPr>
        <w:t xml:space="preserve">and </w:t>
      </w:r>
      <w:r w:rsidR="7213D51E" w:rsidRPr="08813652">
        <w:rPr>
          <w:rFonts w:ascii="Arial" w:eastAsia="Arial" w:hAnsi="Arial" w:cs="Arial"/>
          <w:color w:val="202124"/>
          <w:sz w:val="24"/>
          <w:szCs w:val="24"/>
          <w:lang w:val="en-GB"/>
        </w:rPr>
        <w:t>form part of</w:t>
      </w:r>
      <w:r w:rsidR="00AC0A38">
        <w:rPr>
          <w:rFonts w:ascii="Arial" w:eastAsia="Arial" w:hAnsi="Arial" w:cs="Arial"/>
          <w:color w:val="202124"/>
          <w:sz w:val="24"/>
          <w:szCs w:val="24"/>
          <w:lang w:val="en-GB"/>
        </w:rPr>
        <w:t xml:space="preserve"> the </w:t>
      </w:r>
      <w:hyperlink r:id="rId17">
        <w:r w:rsidR="6F0D686C" w:rsidRPr="24DD039B">
          <w:rPr>
            <w:rStyle w:val="Hyperlink"/>
            <w:rFonts w:ascii="Arial" w:eastAsia="Arial" w:hAnsi="Arial" w:cs="Arial"/>
            <w:sz w:val="24"/>
            <w:szCs w:val="24"/>
            <w:lang w:val="en-GB"/>
          </w:rPr>
          <w:t>NHS Oversight Framework</w:t>
        </w:r>
      </w:hyperlink>
      <w:r w:rsidR="00AC0A38">
        <w:rPr>
          <w:rFonts w:ascii="Arial" w:eastAsia="Arial" w:hAnsi="Arial" w:cs="Arial"/>
          <w:color w:val="202124"/>
          <w:sz w:val="24"/>
          <w:szCs w:val="24"/>
          <w:lang w:val="en-GB"/>
        </w:rPr>
        <w:t xml:space="preserve">. </w:t>
      </w:r>
    </w:p>
    <w:p w14:paraId="3EBF4868" w14:textId="6C20FD88" w:rsidR="00BA3A97" w:rsidRDefault="06CE3B57" w:rsidP="00CE6238">
      <w:pPr>
        <w:pStyle w:val="ListParagraph"/>
        <w:numPr>
          <w:ilvl w:val="0"/>
          <w:numId w:val="36"/>
        </w:numPr>
        <w:spacing w:after="0" w:line="240" w:lineRule="auto"/>
        <w:ind w:left="0" w:hanging="357"/>
        <w:rPr>
          <w:rFonts w:ascii="Arial" w:eastAsia="Arial" w:hAnsi="Arial" w:cs="Arial"/>
          <w:color w:val="000000" w:themeColor="text1"/>
          <w:sz w:val="24"/>
          <w:szCs w:val="24"/>
        </w:rPr>
      </w:pPr>
      <w:r w:rsidRPr="45B31EC0">
        <w:rPr>
          <w:rFonts w:ascii="Arial" w:eastAsia="Arial" w:hAnsi="Arial" w:cs="Arial"/>
          <w:color w:val="202124"/>
          <w:sz w:val="24"/>
          <w:szCs w:val="24"/>
          <w:lang w:val="en-GB"/>
        </w:rPr>
        <w:t xml:space="preserve">The more </w:t>
      </w:r>
      <w:r w:rsidR="00E76E02" w:rsidRPr="45B31EC0">
        <w:rPr>
          <w:rFonts w:ascii="Arial" w:eastAsia="Arial" w:hAnsi="Arial" w:cs="Arial"/>
          <w:color w:val="000000" w:themeColor="text1"/>
          <w:sz w:val="24"/>
          <w:szCs w:val="24"/>
        </w:rPr>
        <w:t xml:space="preserve">our </w:t>
      </w:r>
      <w:r w:rsidR="00E76E02">
        <w:rPr>
          <w:rFonts w:ascii="Arial" w:eastAsia="Arial" w:hAnsi="Arial" w:cs="Arial"/>
          <w:color w:val="000000" w:themeColor="text1"/>
          <w:sz w:val="24"/>
          <w:szCs w:val="24"/>
        </w:rPr>
        <w:t>colleagues</w:t>
      </w:r>
      <w:r w:rsidRPr="45B31EC0">
        <w:rPr>
          <w:rFonts w:ascii="Arial" w:eastAsia="Arial" w:hAnsi="Arial" w:cs="Arial"/>
          <w:color w:val="202124"/>
          <w:sz w:val="24"/>
          <w:szCs w:val="24"/>
          <w:lang w:val="en-GB"/>
        </w:rPr>
        <w:t xml:space="preserve"> people know their organisations are listening to them and acting on their feedback, the better the outcomes for us and our patients.</w:t>
      </w:r>
      <w:r w:rsidRPr="45B31EC0">
        <w:rPr>
          <w:rFonts w:ascii="Arial" w:eastAsia="Arial" w:hAnsi="Arial" w:cs="Arial"/>
          <w:color w:val="000000" w:themeColor="text1"/>
          <w:sz w:val="24"/>
          <w:szCs w:val="24"/>
          <w:lang w:val="en-GB"/>
        </w:rPr>
        <w:t xml:space="preserve"> </w:t>
      </w:r>
    </w:p>
    <w:p w14:paraId="6D4A7FF0" w14:textId="4B70CDC4" w:rsidR="00BA3A97" w:rsidRDefault="06CE3B57" w:rsidP="713E38F0">
      <w:pPr>
        <w:pStyle w:val="ListParagraph"/>
        <w:numPr>
          <w:ilvl w:val="0"/>
          <w:numId w:val="36"/>
        </w:numPr>
        <w:spacing w:after="0" w:line="240" w:lineRule="auto"/>
        <w:ind w:left="0" w:hanging="357"/>
        <w:rPr>
          <w:rFonts w:ascii="Arial" w:eastAsia="Arial" w:hAnsi="Arial" w:cs="Arial"/>
          <w:color w:val="000000" w:themeColor="text1"/>
          <w:sz w:val="24"/>
          <w:szCs w:val="24"/>
        </w:rPr>
      </w:pPr>
      <w:r w:rsidRPr="45B31EC0">
        <w:rPr>
          <w:rFonts w:ascii="Arial" w:eastAsia="Arial" w:hAnsi="Arial" w:cs="Arial"/>
          <w:color w:val="000000" w:themeColor="text1"/>
          <w:sz w:val="24"/>
          <w:szCs w:val="24"/>
          <w:lang w:val="en-GB"/>
        </w:rPr>
        <w:t xml:space="preserve">A lot of good work is going on but there is always room to do more and make </w:t>
      </w:r>
      <w:r w:rsidR="20F51228" w:rsidRPr="45B31EC0">
        <w:rPr>
          <w:rFonts w:ascii="Arial" w:eastAsia="Arial" w:hAnsi="Arial" w:cs="Arial"/>
          <w:color w:val="000000" w:themeColor="text1"/>
          <w:sz w:val="24"/>
          <w:szCs w:val="24"/>
          <w:lang w:val="en-GB"/>
        </w:rPr>
        <w:t>staff experience the</w:t>
      </w:r>
      <w:r w:rsidRPr="45B31EC0">
        <w:rPr>
          <w:rFonts w:ascii="Arial" w:eastAsia="Arial" w:hAnsi="Arial" w:cs="Arial"/>
          <w:color w:val="000000" w:themeColor="text1"/>
          <w:sz w:val="24"/>
          <w:szCs w:val="24"/>
          <w:lang w:val="en-GB"/>
        </w:rPr>
        <w:t xml:space="preserve"> best for all of us, regardless of where we work.</w:t>
      </w:r>
    </w:p>
    <w:p w14:paraId="549F71E1" w14:textId="077D682F" w:rsidR="00BA3A97" w:rsidRDefault="001607B6" w:rsidP="713E38F0">
      <w:pPr>
        <w:pStyle w:val="ListParagraph"/>
        <w:numPr>
          <w:ilvl w:val="0"/>
          <w:numId w:val="36"/>
        </w:numPr>
        <w:spacing w:after="0" w:line="240" w:lineRule="auto"/>
        <w:ind w:left="0" w:hanging="357"/>
        <w:rPr>
          <w:rFonts w:ascii="Arial" w:eastAsia="Arial" w:hAnsi="Arial" w:cs="Arial"/>
          <w:color w:val="000000" w:themeColor="text1"/>
          <w:sz w:val="24"/>
          <w:szCs w:val="24"/>
          <w:lang w:val="en-GB"/>
        </w:rPr>
      </w:pPr>
      <w:r w:rsidRPr="20F2EE0C">
        <w:rPr>
          <w:rFonts w:ascii="Arial" w:eastAsia="Arial" w:hAnsi="Arial" w:cs="Arial"/>
          <w:color w:val="000000" w:themeColor="text1"/>
          <w:sz w:val="24"/>
          <w:szCs w:val="24"/>
          <w:lang w:val="en-GB"/>
        </w:rPr>
        <w:t>In 20</w:t>
      </w:r>
      <w:r w:rsidR="004C5601">
        <w:rPr>
          <w:rFonts w:ascii="Arial" w:eastAsia="Arial" w:hAnsi="Arial" w:cs="Arial"/>
          <w:color w:val="000000" w:themeColor="text1"/>
          <w:sz w:val="24"/>
          <w:szCs w:val="24"/>
          <w:lang w:val="en-GB"/>
        </w:rPr>
        <w:t>25</w:t>
      </w:r>
      <w:r w:rsidRPr="20F2EE0C">
        <w:rPr>
          <w:rFonts w:ascii="Arial" w:eastAsia="Arial" w:hAnsi="Arial" w:cs="Arial"/>
          <w:color w:val="000000" w:themeColor="text1"/>
          <w:sz w:val="24"/>
          <w:szCs w:val="24"/>
          <w:lang w:val="en-GB"/>
        </w:rPr>
        <w:t xml:space="preserve"> more than 7</w:t>
      </w:r>
      <w:r w:rsidR="004C5601">
        <w:rPr>
          <w:rFonts w:ascii="Arial" w:eastAsia="Arial" w:hAnsi="Arial" w:cs="Arial"/>
          <w:color w:val="000000" w:themeColor="text1"/>
          <w:sz w:val="24"/>
          <w:szCs w:val="24"/>
          <w:lang w:val="en-GB"/>
        </w:rPr>
        <w:t>6</w:t>
      </w:r>
      <w:r w:rsidRPr="20F2EE0C">
        <w:rPr>
          <w:rFonts w:ascii="Arial" w:eastAsia="Arial" w:hAnsi="Arial" w:cs="Arial"/>
          <w:color w:val="000000" w:themeColor="text1"/>
          <w:sz w:val="24"/>
          <w:szCs w:val="24"/>
          <w:lang w:val="en-GB"/>
        </w:rPr>
        <w:t>0,000 NHS people completed the NSS</w:t>
      </w:r>
      <w:r w:rsidR="6C7346B6" w:rsidRPr="20F2EE0C">
        <w:rPr>
          <w:rFonts w:ascii="Arial" w:eastAsia="Arial" w:hAnsi="Arial" w:cs="Arial"/>
          <w:color w:val="000000" w:themeColor="text1"/>
          <w:sz w:val="24"/>
          <w:szCs w:val="24"/>
          <w:lang w:val="en-GB"/>
        </w:rPr>
        <w:t>,</w:t>
      </w:r>
      <w:r w:rsidR="00B2179F">
        <w:rPr>
          <w:rFonts w:ascii="Arial" w:eastAsia="Arial" w:hAnsi="Arial" w:cs="Arial"/>
          <w:color w:val="000000" w:themeColor="text1"/>
          <w:sz w:val="24"/>
          <w:szCs w:val="24"/>
          <w:lang w:val="en-GB"/>
        </w:rPr>
        <w:t xml:space="preserve"> which</w:t>
      </w:r>
      <w:r w:rsidR="06CE3B57" w:rsidRPr="20F2EE0C">
        <w:rPr>
          <w:rFonts w:ascii="Arial" w:eastAsia="Arial" w:hAnsi="Arial" w:cs="Arial"/>
          <w:color w:val="000000" w:themeColor="text1"/>
          <w:sz w:val="24"/>
          <w:szCs w:val="24"/>
          <w:lang w:val="en-GB"/>
        </w:rPr>
        <w:t xml:space="preserve"> was really appreciated, and we hope even more will be able to do so this year. </w:t>
      </w:r>
    </w:p>
    <w:p w14:paraId="228D2565" w14:textId="0CA8E62D" w:rsidR="00BA3A97" w:rsidRDefault="001607B6" w:rsidP="713E38F0">
      <w:pPr>
        <w:pStyle w:val="ListParagraph"/>
        <w:numPr>
          <w:ilvl w:val="0"/>
          <w:numId w:val="36"/>
        </w:numPr>
        <w:spacing w:after="0" w:line="240" w:lineRule="auto"/>
        <w:ind w:left="0" w:hanging="357"/>
        <w:rPr>
          <w:rFonts w:ascii="Arial" w:eastAsia="Arial" w:hAnsi="Arial" w:cs="Arial"/>
          <w:color w:val="000000" w:themeColor="text1"/>
          <w:sz w:val="24"/>
          <w:szCs w:val="24"/>
        </w:rPr>
      </w:pPr>
      <w:r>
        <w:rPr>
          <w:rFonts w:ascii="Arial" w:eastAsia="Arial" w:hAnsi="Arial" w:cs="Arial"/>
          <w:color w:val="000000" w:themeColor="text1"/>
          <w:sz w:val="24"/>
          <w:szCs w:val="24"/>
          <w:lang w:val="en-GB"/>
        </w:rPr>
        <w:t>It remains so</w:t>
      </w:r>
      <w:r w:rsidR="06CE3B57" w:rsidRPr="45B31EC0">
        <w:rPr>
          <w:rFonts w:ascii="Arial" w:eastAsia="Arial" w:hAnsi="Arial" w:cs="Arial"/>
          <w:color w:val="000000" w:themeColor="text1"/>
          <w:sz w:val="24"/>
          <w:szCs w:val="24"/>
          <w:lang w:val="en-GB"/>
        </w:rPr>
        <w:t xml:space="preserve"> important that </w:t>
      </w:r>
      <w:r w:rsidR="00E76E02" w:rsidRPr="45B31EC0">
        <w:rPr>
          <w:rFonts w:ascii="Arial" w:eastAsia="Arial" w:hAnsi="Arial" w:cs="Arial"/>
          <w:color w:val="000000" w:themeColor="text1"/>
          <w:sz w:val="24"/>
          <w:szCs w:val="24"/>
        </w:rPr>
        <w:t xml:space="preserve">our </w:t>
      </w:r>
      <w:r w:rsidR="00E76E02">
        <w:rPr>
          <w:rFonts w:ascii="Arial" w:eastAsia="Arial" w:hAnsi="Arial" w:cs="Arial"/>
          <w:color w:val="000000" w:themeColor="text1"/>
          <w:sz w:val="24"/>
          <w:szCs w:val="24"/>
        </w:rPr>
        <w:t>colleagues</w:t>
      </w:r>
      <w:r w:rsidR="06CE3B57" w:rsidRPr="45B31EC0">
        <w:rPr>
          <w:rFonts w:ascii="Arial" w:eastAsia="Arial" w:hAnsi="Arial" w:cs="Arial"/>
          <w:color w:val="000000" w:themeColor="text1"/>
          <w:sz w:val="24"/>
          <w:szCs w:val="24"/>
          <w:lang w:val="en-GB"/>
        </w:rPr>
        <w:t xml:space="preserve"> can share their views on their working experience and how it can be improved. </w:t>
      </w:r>
    </w:p>
    <w:p w14:paraId="6CA1A34D" w14:textId="77777777" w:rsidR="00AD3507" w:rsidRDefault="06CE3B57" w:rsidP="00AD3507">
      <w:pPr>
        <w:pStyle w:val="ListParagraph"/>
        <w:numPr>
          <w:ilvl w:val="0"/>
          <w:numId w:val="36"/>
        </w:numPr>
        <w:spacing w:after="0" w:line="240" w:lineRule="auto"/>
        <w:ind w:left="0" w:hanging="357"/>
        <w:rPr>
          <w:rFonts w:ascii="Arial" w:eastAsia="Arial" w:hAnsi="Arial" w:cs="Arial"/>
          <w:color w:val="000000" w:themeColor="text1"/>
          <w:sz w:val="24"/>
          <w:szCs w:val="24"/>
        </w:rPr>
      </w:pPr>
      <w:r w:rsidRPr="45B31EC0">
        <w:rPr>
          <w:rFonts w:ascii="Arial" w:eastAsia="Arial" w:hAnsi="Arial" w:cs="Arial"/>
          <w:color w:val="000000" w:themeColor="text1"/>
          <w:sz w:val="24"/>
          <w:szCs w:val="24"/>
        </w:rPr>
        <w:t xml:space="preserve">The </w:t>
      </w:r>
      <w:r w:rsidR="00E23F53">
        <w:rPr>
          <w:rFonts w:ascii="Arial" w:eastAsia="Arial" w:hAnsi="Arial" w:cs="Arial"/>
          <w:color w:val="000000" w:themeColor="text1"/>
          <w:sz w:val="24"/>
          <w:szCs w:val="24"/>
        </w:rPr>
        <w:t>survey</w:t>
      </w:r>
      <w:r w:rsidRPr="45B31EC0">
        <w:rPr>
          <w:rFonts w:ascii="Arial" w:eastAsia="Arial" w:hAnsi="Arial" w:cs="Arial"/>
          <w:color w:val="000000" w:themeColor="text1"/>
          <w:sz w:val="24"/>
          <w:szCs w:val="24"/>
        </w:rPr>
        <w:t xml:space="preserve"> is a rich source of data to support understanding our </w:t>
      </w:r>
      <w:r w:rsidR="00534900">
        <w:rPr>
          <w:rFonts w:ascii="Arial" w:eastAsia="Arial" w:hAnsi="Arial" w:cs="Arial"/>
          <w:color w:val="000000" w:themeColor="text1"/>
          <w:sz w:val="24"/>
          <w:szCs w:val="24"/>
        </w:rPr>
        <w:t>colleagues’</w:t>
      </w:r>
      <w:r w:rsidRPr="45B31EC0">
        <w:rPr>
          <w:rFonts w:ascii="Arial" w:eastAsia="Arial" w:hAnsi="Arial" w:cs="Arial"/>
          <w:color w:val="000000" w:themeColor="text1"/>
          <w:sz w:val="24"/>
          <w:szCs w:val="24"/>
        </w:rPr>
        <w:t xml:space="preserve"> working experiences</w:t>
      </w:r>
      <w:r w:rsidR="5724608C" w:rsidRPr="45B31EC0">
        <w:rPr>
          <w:rFonts w:ascii="Arial" w:eastAsia="Arial" w:hAnsi="Arial" w:cs="Arial"/>
          <w:color w:val="000000" w:themeColor="text1"/>
          <w:sz w:val="24"/>
          <w:szCs w:val="24"/>
        </w:rPr>
        <w:t xml:space="preserve">. </w:t>
      </w:r>
      <w:r w:rsidRPr="45B31EC0">
        <w:rPr>
          <w:rFonts w:ascii="Arial" w:eastAsia="Arial" w:hAnsi="Arial" w:cs="Arial"/>
          <w:color w:val="000000" w:themeColor="text1"/>
          <w:sz w:val="24"/>
          <w:szCs w:val="24"/>
        </w:rPr>
        <w:t xml:space="preserve">The data is publicly available on the </w:t>
      </w:r>
      <w:hyperlink r:id="rId18">
        <w:r w:rsidRPr="45B31EC0">
          <w:rPr>
            <w:rStyle w:val="Hyperlink"/>
            <w:rFonts w:ascii="Arial" w:eastAsia="Arial" w:hAnsi="Arial" w:cs="Arial"/>
            <w:sz w:val="24"/>
            <w:szCs w:val="24"/>
          </w:rPr>
          <w:t>NHS Staff Survey website</w:t>
        </w:r>
      </w:hyperlink>
      <w:r w:rsidRPr="45B31EC0">
        <w:rPr>
          <w:rFonts w:ascii="Arial" w:eastAsia="Arial" w:hAnsi="Arial" w:cs="Arial"/>
          <w:color w:val="000000" w:themeColor="text1"/>
          <w:sz w:val="24"/>
          <w:szCs w:val="24"/>
        </w:rPr>
        <w:t xml:space="preserve"> and is well used by a wide range of organisations and teams, including HRDs and subject matter experts in the local NHS, </w:t>
      </w:r>
      <w:r w:rsidR="002118D1">
        <w:rPr>
          <w:rFonts w:ascii="Arial" w:eastAsia="Arial" w:hAnsi="Arial" w:cs="Arial"/>
          <w:color w:val="000000" w:themeColor="text1"/>
          <w:sz w:val="24"/>
          <w:szCs w:val="24"/>
        </w:rPr>
        <w:t xml:space="preserve">across various teams in </w:t>
      </w:r>
      <w:r w:rsidRPr="45B31EC0">
        <w:rPr>
          <w:rFonts w:ascii="Arial" w:eastAsia="Arial" w:hAnsi="Arial" w:cs="Arial"/>
          <w:color w:val="000000" w:themeColor="text1"/>
          <w:sz w:val="24"/>
          <w:szCs w:val="24"/>
        </w:rPr>
        <w:t>NHS England</w:t>
      </w:r>
      <w:r w:rsidR="004827C7">
        <w:rPr>
          <w:rFonts w:ascii="Arial" w:eastAsia="Arial" w:hAnsi="Arial" w:cs="Arial"/>
          <w:color w:val="000000" w:themeColor="text1"/>
          <w:sz w:val="24"/>
          <w:szCs w:val="24"/>
        </w:rPr>
        <w:t xml:space="preserve">, </w:t>
      </w:r>
      <w:r w:rsidRPr="45B31EC0">
        <w:rPr>
          <w:rFonts w:ascii="Arial" w:eastAsia="Arial" w:hAnsi="Arial" w:cs="Arial"/>
          <w:color w:val="000000" w:themeColor="text1"/>
          <w:sz w:val="24"/>
          <w:szCs w:val="24"/>
        </w:rPr>
        <w:t>CQC, staff networks, Workforce Race Equality Standard</w:t>
      </w:r>
      <w:r w:rsidR="248088AD" w:rsidRPr="45B31EC0">
        <w:rPr>
          <w:rFonts w:ascii="Arial" w:eastAsia="Arial" w:hAnsi="Arial" w:cs="Arial"/>
          <w:color w:val="000000" w:themeColor="text1"/>
          <w:sz w:val="24"/>
          <w:szCs w:val="24"/>
        </w:rPr>
        <w:t xml:space="preserve"> (WRES)</w:t>
      </w:r>
      <w:r w:rsidRPr="45B31EC0">
        <w:rPr>
          <w:rFonts w:ascii="Arial" w:eastAsia="Arial" w:hAnsi="Arial" w:cs="Arial"/>
          <w:color w:val="000000" w:themeColor="text1"/>
          <w:sz w:val="24"/>
          <w:szCs w:val="24"/>
        </w:rPr>
        <w:t>, Workforce Disability Equality Standard</w:t>
      </w:r>
      <w:r w:rsidR="54E7CF15" w:rsidRPr="45B31EC0">
        <w:rPr>
          <w:rFonts w:ascii="Arial" w:eastAsia="Arial" w:hAnsi="Arial" w:cs="Arial"/>
          <w:color w:val="000000" w:themeColor="text1"/>
          <w:sz w:val="24"/>
          <w:szCs w:val="24"/>
        </w:rPr>
        <w:t xml:space="preserve"> (WDES)</w:t>
      </w:r>
      <w:r w:rsidRPr="45B31EC0">
        <w:rPr>
          <w:rFonts w:ascii="Arial" w:eastAsia="Arial" w:hAnsi="Arial" w:cs="Arial"/>
          <w:color w:val="000000" w:themeColor="text1"/>
          <w:sz w:val="24"/>
          <w:szCs w:val="24"/>
        </w:rPr>
        <w:t>, Social Partnership Forum, and the Pay Review Body.</w:t>
      </w:r>
    </w:p>
    <w:p w14:paraId="754610B9" w14:textId="5963CBAF" w:rsidR="00BA3A97" w:rsidRDefault="06CE3B57" w:rsidP="713E38F0">
      <w:pPr>
        <w:pStyle w:val="ListParagraph"/>
        <w:numPr>
          <w:ilvl w:val="0"/>
          <w:numId w:val="36"/>
        </w:numPr>
        <w:spacing w:after="0" w:line="240" w:lineRule="auto"/>
        <w:ind w:left="0" w:hanging="357"/>
        <w:rPr>
          <w:rFonts w:ascii="Arial" w:eastAsia="Arial" w:hAnsi="Arial" w:cs="Arial"/>
          <w:color w:val="000000" w:themeColor="text1"/>
          <w:sz w:val="24"/>
          <w:szCs w:val="24"/>
        </w:rPr>
      </w:pPr>
      <w:r w:rsidRPr="45B31EC0">
        <w:rPr>
          <w:rFonts w:ascii="Arial" w:eastAsia="Arial" w:hAnsi="Arial" w:cs="Arial"/>
          <w:color w:val="000000" w:themeColor="text1"/>
          <w:sz w:val="24"/>
          <w:szCs w:val="24"/>
        </w:rPr>
        <w:t xml:space="preserve">It is important that our </w:t>
      </w:r>
      <w:r w:rsidR="00534900">
        <w:rPr>
          <w:rFonts w:ascii="Arial" w:eastAsia="Arial" w:hAnsi="Arial" w:cs="Arial"/>
          <w:color w:val="000000" w:themeColor="text1"/>
          <w:sz w:val="24"/>
          <w:szCs w:val="24"/>
        </w:rPr>
        <w:t>colleagues</w:t>
      </w:r>
      <w:r w:rsidRPr="45B31EC0">
        <w:rPr>
          <w:rFonts w:ascii="Arial" w:eastAsia="Arial" w:hAnsi="Arial" w:cs="Arial"/>
          <w:color w:val="000000" w:themeColor="text1"/>
          <w:sz w:val="24"/>
          <w:szCs w:val="24"/>
        </w:rPr>
        <w:t xml:space="preserve"> from all backgrounds and experiences take part as we each have a voice that counts</w:t>
      </w:r>
      <w:r w:rsidR="146792E9" w:rsidRPr="45B31EC0">
        <w:rPr>
          <w:rFonts w:ascii="Arial" w:eastAsia="Arial" w:hAnsi="Arial" w:cs="Arial"/>
          <w:color w:val="000000" w:themeColor="text1"/>
          <w:sz w:val="24"/>
          <w:szCs w:val="24"/>
        </w:rPr>
        <w:t xml:space="preserve">. </w:t>
      </w:r>
      <w:r w:rsidR="3D4AD084">
        <w:br/>
      </w:r>
    </w:p>
    <w:p w14:paraId="45F0FD84" w14:textId="4C94A057" w:rsidR="00BA3A97" w:rsidRDefault="3D4AD084" w:rsidP="713E38F0">
      <w:pPr>
        <w:spacing w:after="0" w:line="240" w:lineRule="auto"/>
        <w:rPr>
          <w:rFonts w:ascii="Arial" w:eastAsia="Arial" w:hAnsi="Arial" w:cs="Arial"/>
          <w:color w:val="000000" w:themeColor="text1"/>
          <w:sz w:val="24"/>
          <w:szCs w:val="24"/>
        </w:rPr>
      </w:pPr>
      <w:r w:rsidRPr="713E38F0">
        <w:rPr>
          <w:rFonts w:ascii="Arial" w:eastAsia="Arial" w:hAnsi="Arial" w:cs="Arial"/>
          <w:b/>
          <w:bCs/>
          <w:color w:val="000000" w:themeColor="text1"/>
          <w:sz w:val="24"/>
          <w:szCs w:val="24"/>
          <w:lang w:val="en-GB"/>
        </w:rPr>
        <w:t>Why the survey aligns to the People Promise</w:t>
      </w:r>
    </w:p>
    <w:p w14:paraId="0678271E" w14:textId="45B1BBED"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rPr>
      </w:pPr>
      <w:r w:rsidRPr="45B31EC0">
        <w:rPr>
          <w:rFonts w:ascii="Arial" w:eastAsia="Arial" w:hAnsi="Arial" w:cs="Arial"/>
          <w:color w:val="000000" w:themeColor="text1"/>
          <w:sz w:val="24"/>
          <w:szCs w:val="24"/>
          <w:lang w:val="en-GB"/>
        </w:rPr>
        <w:t xml:space="preserve">The </w:t>
      </w:r>
      <w:hyperlink r:id="rId19">
        <w:r w:rsidRPr="45B31EC0">
          <w:rPr>
            <w:rStyle w:val="Hyperlink"/>
            <w:rFonts w:ascii="Arial" w:eastAsia="Arial" w:hAnsi="Arial" w:cs="Arial"/>
            <w:sz w:val="24"/>
            <w:szCs w:val="24"/>
            <w:lang w:val="en-GB"/>
          </w:rPr>
          <w:t>People Promise</w:t>
        </w:r>
      </w:hyperlink>
      <w:r w:rsidRPr="45B31EC0">
        <w:rPr>
          <w:rFonts w:ascii="Arial" w:eastAsia="Arial" w:hAnsi="Arial" w:cs="Arial"/>
          <w:color w:val="000000" w:themeColor="text1"/>
          <w:sz w:val="24"/>
          <w:szCs w:val="24"/>
          <w:lang w:val="en-GB"/>
        </w:rPr>
        <w:t xml:space="preserve"> sets out, in the words of </w:t>
      </w:r>
      <w:r w:rsidR="00E76E02" w:rsidRPr="45B31EC0">
        <w:rPr>
          <w:rFonts w:ascii="Arial" w:eastAsia="Arial" w:hAnsi="Arial" w:cs="Arial"/>
          <w:color w:val="000000" w:themeColor="text1"/>
          <w:sz w:val="24"/>
          <w:szCs w:val="24"/>
        </w:rPr>
        <w:t xml:space="preserve">our </w:t>
      </w:r>
      <w:r w:rsidR="00E76E02">
        <w:rPr>
          <w:rFonts w:ascii="Arial" w:eastAsia="Arial" w:hAnsi="Arial" w:cs="Arial"/>
          <w:color w:val="000000" w:themeColor="text1"/>
          <w:sz w:val="24"/>
          <w:szCs w:val="24"/>
        </w:rPr>
        <w:t>colleagues</w:t>
      </w:r>
      <w:r w:rsidRPr="45B31EC0">
        <w:rPr>
          <w:rFonts w:ascii="Arial" w:eastAsia="Arial" w:hAnsi="Arial" w:cs="Arial"/>
          <w:color w:val="000000" w:themeColor="text1"/>
          <w:sz w:val="24"/>
          <w:szCs w:val="24"/>
          <w:lang w:val="en-GB"/>
        </w:rPr>
        <w:t xml:space="preserve"> the things that would most improve our working experience for us all – like health and wellbeing support, opportunities to work flexibly, and to feel we all belong, whatever our background or our job. </w:t>
      </w:r>
    </w:p>
    <w:p w14:paraId="05EF50C5" w14:textId="348C7B72" w:rsidR="00BA3A97" w:rsidRDefault="06CE3B57" w:rsidP="713E38F0">
      <w:pPr>
        <w:pStyle w:val="ListParagraph"/>
        <w:numPr>
          <w:ilvl w:val="0"/>
          <w:numId w:val="36"/>
        </w:numPr>
        <w:spacing w:after="0" w:line="240" w:lineRule="auto"/>
        <w:ind w:left="0"/>
        <w:rPr>
          <w:rFonts w:ascii="Arial" w:eastAsia="Arial" w:hAnsi="Arial" w:cs="Arial"/>
          <w:color w:val="000000" w:themeColor="text1"/>
          <w:sz w:val="24"/>
          <w:szCs w:val="24"/>
          <w:lang w:val="en-GB"/>
        </w:rPr>
      </w:pPr>
      <w:r w:rsidRPr="4ACD8A02">
        <w:rPr>
          <w:rFonts w:ascii="Arial" w:eastAsia="Arial" w:hAnsi="Arial" w:cs="Arial"/>
          <w:color w:val="000000" w:themeColor="text1"/>
          <w:sz w:val="24"/>
          <w:szCs w:val="24"/>
          <w:lang w:val="en-GB"/>
        </w:rPr>
        <w:t xml:space="preserve">This will be the </w:t>
      </w:r>
      <w:r w:rsidR="00E71339">
        <w:rPr>
          <w:rFonts w:ascii="Arial" w:eastAsia="Arial" w:hAnsi="Arial" w:cs="Arial"/>
          <w:color w:val="000000" w:themeColor="text1"/>
          <w:sz w:val="24"/>
          <w:szCs w:val="24"/>
          <w:lang w:val="en-GB"/>
        </w:rPr>
        <w:t>sixth</w:t>
      </w:r>
      <w:r w:rsidR="1A13E26F" w:rsidRPr="4ACD8A02">
        <w:rPr>
          <w:rFonts w:ascii="Arial" w:eastAsia="Arial" w:hAnsi="Arial" w:cs="Arial"/>
          <w:color w:val="000000" w:themeColor="text1"/>
          <w:sz w:val="24"/>
          <w:szCs w:val="24"/>
          <w:lang w:val="en-GB"/>
        </w:rPr>
        <w:t xml:space="preserve"> </w:t>
      </w:r>
      <w:r w:rsidRPr="4ACD8A02">
        <w:rPr>
          <w:rFonts w:ascii="Arial" w:eastAsia="Arial" w:hAnsi="Arial" w:cs="Arial"/>
          <w:color w:val="000000" w:themeColor="text1"/>
          <w:sz w:val="24"/>
          <w:szCs w:val="24"/>
          <w:lang w:val="en-GB"/>
        </w:rPr>
        <w:t xml:space="preserve">year that the </w:t>
      </w:r>
      <w:r w:rsidR="00E23F53" w:rsidRPr="4ACD8A02">
        <w:rPr>
          <w:rFonts w:ascii="Arial" w:eastAsia="Arial" w:hAnsi="Arial" w:cs="Arial"/>
          <w:color w:val="000000" w:themeColor="text1"/>
          <w:sz w:val="24"/>
          <w:szCs w:val="24"/>
          <w:lang w:val="en-GB"/>
        </w:rPr>
        <w:t>NSS</w:t>
      </w:r>
      <w:r w:rsidRPr="4ACD8A02">
        <w:rPr>
          <w:rFonts w:ascii="Arial" w:eastAsia="Arial" w:hAnsi="Arial" w:cs="Arial"/>
          <w:color w:val="000000" w:themeColor="text1"/>
          <w:sz w:val="24"/>
          <w:szCs w:val="24"/>
          <w:lang w:val="en-GB"/>
        </w:rPr>
        <w:t xml:space="preserve"> will report on the seven elements of the People Promise as well as two longstanding themes: staff engagement, and morale. </w:t>
      </w:r>
    </w:p>
    <w:p w14:paraId="52D19070" w14:textId="6AFE5D29" w:rsidR="72DD8807" w:rsidRDefault="72DD8807" w:rsidP="45B31EC0">
      <w:pPr>
        <w:pStyle w:val="ListParagraph"/>
        <w:numPr>
          <w:ilvl w:val="0"/>
          <w:numId w:val="36"/>
        </w:numPr>
        <w:spacing w:after="0" w:line="240" w:lineRule="auto"/>
        <w:ind w:left="0"/>
        <w:rPr>
          <w:rFonts w:ascii="Arial" w:eastAsia="Arial" w:hAnsi="Arial" w:cs="Arial"/>
          <w:color w:val="000000" w:themeColor="text1"/>
          <w:sz w:val="24"/>
          <w:szCs w:val="24"/>
          <w:lang w:val="en-GB"/>
        </w:rPr>
      </w:pPr>
      <w:r w:rsidRPr="45B31EC0">
        <w:rPr>
          <w:rFonts w:ascii="Arial" w:eastAsia="Arial" w:hAnsi="Arial" w:cs="Arial"/>
          <w:color w:val="000000" w:themeColor="text1"/>
          <w:sz w:val="24"/>
          <w:szCs w:val="24"/>
          <w:lang w:val="en-GB"/>
        </w:rPr>
        <w:t>The trend data shows us where organisations are improving against the People Promise and themes, supporting us in sharing initiatives and good practice.</w:t>
      </w:r>
    </w:p>
    <w:p w14:paraId="12E4781E" w14:textId="417E9F71" w:rsidR="00BA3A97" w:rsidRDefault="00BA3A97" w:rsidP="713E38F0">
      <w:pPr>
        <w:spacing w:after="0" w:line="240" w:lineRule="auto"/>
        <w:rPr>
          <w:rFonts w:ascii="Arial" w:eastAsia="Arial" w:hAnsi="Arial" w:cs="Arial"/>
          <w:color w:val="000000" w:themeColor="text1"/>
          <w:sz w:val="24"/>
          <w:szCs w:val="24"/>
        </w:rPr>
      </w:pPr>
    </w:p>
    <w:p w14:paraId="08C3C94F" w14:textId="2C802240" w:rsidR="00BA3A97" w:rsidRDefault="00BA3A97" w:rsidP="713E38F0">
      <w:pPr>
        <w:spacing w:after="0" w:line="240" w:lineRule="auto"/>
        <w:rPr>
          <w:rFonts w:ascii="Arial" w:eastAsia="Arial" w:hAnsi="Arial" w:cs="Arial"/>
          <w:color w:val="000000" w:themeColor="text1"/>
          <w:sz w:val="24"/>
          <w:szCs w:val="24"/>
        </w:rPr>
      </w:pPr>
    </w:p>
    <w:p w14:paraId="4DDD5ED6" w14:textId="6FA09675" w:rsidR="00BA3A97" w:rsidRDefault="3D4AD084" w:rsidP="713E38F0">
      <w:pPr>
        <w:spacing w:after="0" w:line="240" w:lineRule="auto"/>
        <w:rPr>
          <w:rFonts w:ascii="Arial" w:eastAsia="Arial" w:hAnsi="Arial" w:cs="Arial"/>
          <w:color w:val="000000" w:themeColor="text1"/>
          <w:sz w:val="24"/>
          <w:szCs w:val="24"/>
        </w:rPr>
      </w:pPr>
      <w:r w:rsidRPr="713E38F0">
        <w:rPr>
          <w:rFonts w:ascii="Arial" w:eastAsia="Arial" w:hAnsi="Arial" w:cs="Arial"/>
          <w:b/>
          <w:bCs/>
          <w:color w:val="000000" w:themeColor="text1"/>
          <w:sz w:val="24"/>
          <w:szCs w:val="24"/>
          <w:lang w:val="en-GB"/>
        </w:rPr>
        <w:t>The importance of listening</w:t>
      </w:r>
    </w:p>
    <w:p w14:paraId="2C078E63" w14:textId="50829CE0" w:rsidR="00BA3A97" w:rsidRDefault="06CE3B57" w:rsidP="78FC1B0F">
      <w:pPr>
        <w:spacing w:after="0" w:line="240" w:lineRule="auto"/>
      </w:pPr>
      <w:r w:rsidRPr="4ACD8A02">
        <w:rPr>
          <w:rFonts w:ascii="Arial" w:eastAsia="Arial" w:hAnsi="Arial" w:cs="Arial"/>
          <w:color w:val="000000" w:themeColor="text1"/>
          <w:sz w:val="24"/>
          <w:szCs w:val="24"/>
          <w:lang w:val="en-GB"/>
        </w:rPr>
        <w:t>The</w:t>
      </w:r>
      <w:r w:rsidR="00B471DE" w:rsidRPr="4ACD8A02">
        <w:rPr>
          <w:rFonts w:ascii="Arial" w:eastAsia="Arial" w:hAnsi="Arial" w:cs="Arial"/>
          <w:color w:val="000000" w:themeColor="text1"/>
          <w:sz w:val="24"/>
          <w:szCs w:val="24"/>
          <w:lang w:val="en-GB"/>
        </w:rPr>
        <w:t xml:space="preserve"> annual</w:t>
      </w:r>
      <w:r w:rsidRPr="4ACD8A02">
        <w:rPr>
          <w:rFonts w:ascii="Arial" w:eastAsia="Arial" w:hAnsi="Arial" w:cs="Arial"/>
          <w:color w:val="000000" w:themeColor="text1"/>
          <w:sz w:val="24"/>
          <w:szCs w:val="24"/>
          <w:lang w:val="en-GB"/>
        </w:rPr>
        <w:t xml:space="preserve"> </w:t>
      </w:r>
      <w:r w:rsidR="00B471DE" w:rsidRPr="4ACD8A02">
        <w:rPr>
          <w:rFonts w:ascii="Arial" w:eastAsia="Arial" w:hAnsi="Arial" w:cs="Arial"/>
          <w:color w:val="000000" w:themeColor="text1"/>
          <w:sz w:val="24"/>
          <w:szCs w:val="24"/>
          <w:lang w:val="en-GB"/>
        </w:rPr>
        <w:t>survey</w:t>
      </w:r>
      <w:r w:rsidRPr="4ACD8A02">
        <w:rPr>
          <w:rFonts w:ascii="Arial" w:eastAsia="Arial" w:hAnsi="Arial" w:cs="Arial"/>
          <w:color w:val="000000" w:themeColor="text1"/>
          <w:sz w:val="24"/>
          <w:szCs w:val="24"/>
          <w:lang w:val="en-GB"/>
        </w:rPr>
        <w:t xml:space="preserve"> is a vital way of ensuring that we each have a voice that counts. The results are used alongside other surveys such as the NHS People Pulse, NQPS</w:t>
      </w:r>
      <w:r w:rsidR="5A4AEF2B" w:rsidRPr="4ACD8A02">
        <w:rPr>
          <w:rFonts w:ascii="Arial" w:eastAsia="Arial" w:hAnsi="Arial" w:cs="Arial"/>
          <w:color w:val="000000" w:themeColor="text1"/>
          <w:sz w:val="24"/>
          <w:szCs w:val="24"/>
          <w:lang w:val="en-GB"/>
        </w:rPr>
        <w:t xml:space="preserve"> (National Quarterly Pulse Survey)</w:t>
      </w:r>
      <w:r w:rsidRPr="4ACD8A02">
        <w:rPr>
          <w:rFonts w:ascii="Arial" w:eastAsia="Arial" w:hAnsi="Arial" w:cs="Arial"/>
          <w:color w:val="000000" w:themeColor="text1"/>
          <w:sz w:val="24"/>
          <w:szCs w:val="24"/>
          <w:lang w:val="en-GB"/>
        </w:rPr>
        <w:t xml:space="preserve">, </w:t>
      </w:r>
      <w:r w:rsidR="4C447C02" w:rsidRPr="4ACD8A02">
        <w:rPr>
          <w:rFonts w:ascii="Arial" w:eastAsia="Arial" w:hAnsi="Arial" w:cs="Arial"/>
          <w:color w:val="000000" w:themeColor="text1"/>
          <w:sz w:val="24"/>
          <w:szCs w:val="24"/>
          <w:lang w:val="en-GB"/>
        </w:rPr>
        <w:t xml:space="preserve">and </w:t>
      </w:r>
      <w:r w:rsidRPr="4ACD8A02">
        <w:rPr>
          <w:rFonts w:ascii="Arial" w:eastAsia="Arial" w:hAnsi="Arial" w:cs="Arial"/>
          <w:color w:val="000000" w:themeColor="text1"/>
          <w:sz w:val="24"/>
          <w:szCs w:val="24"/>
          <w:lang w:val="en-GB"/>
        </w:rPr>
        <w:t xml:space="preserve">internal listening tools. </w:t>
      </w:r>
      <w:r w:rsidR="00584A63" w:rsidRPr="4ACD8A02">
        <w:rPr>
          <w:rFonts w:ascii="Arial" w:eastAsia="Arial" w:hAnsi="Arial" w:cs="Arial"/>
          <w:color w:val="000000" w:themeColor="text1"/>
          <w:sz w:val="24"/>
          <w:szCs w:val="24"/>
          <w:lang w:val="en-GB"/>
        </w:rPr>
        <w:t>These formal surveys are complemented by other important forms of listening such as c</w:t>
      </w:r>
      <w:r w:rsidRPr="4ACD8A02">
        <w:rPr>
          <w:rFonts w:ascii="Arial" w:eastAsia="Arial" w:hAnsi="Arial" w:cs="Arial"/>
          <w:color w:val="000000" w:themeColor="text1"/>
          <w:sz w:val="24"/>
          <w:szCs w:val="24"/>
          <w:lang w:val="en-GB"/>
        </w:rPr>
        <w:t xml:space="preserve">onversations with your team, manager or Freedom </w:t>
      </w:r>
      <w:r w:rsidR="2C0DB63A" w:rsidRPr="4ACD8A02">
        <w:rPr>
          <w:rFonts w:ascii="Arial" w:eastAsia="Arial" w:hAnsi="Arial" w:cs="Arial"/>
          <w:color w:val="000000" w:themeColor="text1"/>
          <w:sz w:val="24"/>
          <w:szCs w:val="24"/>
          <w:lang w:val="en-GB"/>
        </w:rPr>
        <w:t>to</w:t>
      </w:r>
      <w:r w:rsidRPr="4ACD8A02">
        <w:rPr>
          <w:rFonts w:ascii="Arial" w:eastAsia="Arial" w:hAnsi="Arial" w:cs="Arial"/>
          <w:color w:val="000000" w:themeColor="text1"/>
          <w:sz w:val="24"/>
          <w:szCs w:val="24"/>
          <w:lang w:val="en-GB"/>
        </w:rPr>
        <w:t xml:space="preserve"> Speak Up Guardians.</w:t>
      </w:r>
    </w:p>
    <w:p w14:paraId="3468EFAE" w14:textId="272C494A" w:rsidR="4ACD8A02" w:rsidRDefault="4ACD8A02" w:rsidP="4ACD8A02">
      <w:pPr>
        <w:spacing w:after="0" w:line="240" w:lineRule="auto"/>
        <w:rPr>
          <w:rFonts w:ascii="Arial" w:eastAsia="Arial" w:hAnsi="Arial" w:cs="Arial"/>
          <w:color w:val="000000" w:themeColor="text1"/>
          <w:sz w:val="24"/>
          <w:szCs w:val="24"/>
          <w:lang w:val="en-GB"/>
        </w:rPr>
      </w:pPr>
    </w:p>
    <w:p w14:paraId="7383241E" w14:textId="0A5E156C" w:rsidR="006D3CAE" w:rsidRDefault="006D3CAE" w:rsidP="0042597D">
      <w:pPr>
        <w:spacing w:after="0" w:line="240" w:lineRule="auto"/>
        <w:rPr>
          <w:rFonts w:ascii="Arial" w:eastAsia="Arial" w:hAnsi="Arial" w:cs="Arial"/>
          <w:color w:val="000000" w:themeColor="text1"/>
          <w:sz w:val="24"/>
          <w:szCs w:val="24"/>
          <w:lang w:val="en-GB"/>
        </w:rPr>
      </w:pPr>
      <w:r>
        <w:rPr>
          <w:rFonts w:ascii="Arial" w:eastAsia="Arial" w:hAnsi="Arial" w:cs="Arial"/>
          <w:color w:val="000000" w:themeColor="text1"/>
          <w:sz w:val="24"/>
          <w:szCs w:val="24"/>
          <w:lang w:val="en-GB"/>
        </w:rPr>
        <w:t xml:space="preserve">The National Training and Education Survey (NETS) will also </w:t>
      </w:r>
      <w:r w:rsidR="00DD3755">
        <w:rPr>
          <w:rFonts w:ascii="Arial" w:eastAsia="Arial" w:hAnsi="Arial" w:cs="Arial"/>
          <w:color w:val="000000" w:themeColor="text1"/>
          <w:sz w:val="24"/>
          <w:szCs w:val="24"/>
          <w:lang w:val="en-GB"/>
        </w:rPr>
        <w:t>run during Autumn 202</w:t>
      </w:r>
      <w:r w:rsidR="009E29CB">
        <w:rPr>
          <w:rFonts w:ascii="Arial" w:eastAsia="Arial" w:hAnsi="Arial" w:cs="Arial"/>
          <w:color w:val="000000" w:themeColor="text1"/>
          <w:sz w:val="24"/>
          <w:szCs w:val="24"/>
          <w:lang w:val="en-GB"/>
        </w:rPr>
        <w:t>6</w:t>
      </w:r>
      <w:r w:rsidR="00DD3755">
        <w:rPr>
          <w:rFonts w:ascii="Arial" w:eastAsia="Arial" w:hAnsi="Arial" w:cs="Arial"/>
          <w:color w:val="000000" w:themeColor="text1"/>
          <w:sz w:val="24"/>
          <w:szCs w:val="24"/>
          <w:lang w:val="en-GB"/>
        </w:rPr>
        <w:t xml:space="preserve">. The survey is for </w:t>
      </w:r>
      <w:r w:rsidR="00EB6453">
        <w:rPr>
          <w:rFonts w:ascii="Arial" w:eastAsia="Arial" w:hAnsi="Arial" w:cs="Arial"/>
          <w:color w:val="000000" w:themeColor="text1"/>
          <w:sz w:val="24"/>
          <w:szCs w:val="24"/>
          <w:lang w:val="en-GB"/>
        </w:rPr>
        <w:t>healthcare trainees and students</w:t>
      </w:r>
      <w:r w:rsidR="00EB6453" w:rsidRPr="20F2EE0C">
        <w:rPr>
          <w:rFonts w:ascii="Arial" w:eastAsia="Arial" w:hAnsi="Arial" w:cs="Arial"/>
          <w:color w:val="000000" w:themeColor="text1"/>
          <w:sz w:val="24"/>
          <w:szCs w:val="24"/>
          <w:lang w:val="en-GB"/>
        </w:rPr>
        <w:t xml:space="preserve"> and provides</w:t>
      </w:r>
      <w:r w:rsidR="00EB6453">
        <w:rPr>
          <w:rFonts w:ascii="Arial" w:eastAsia="Arial" w:hAnsi="Arial" w:cs="Arial"/>
          <w:color w:val="000000" w:themeColor="text1"/>
          <w:sz w:val="24"/>
          <w:szCs w:val="24"/>
          <w:lang w:val="en-GB"/>
        </w:rPr>
        <w:t xml:space="preserve"> valuable insight into the quality of education and training</w:t>
      </w:r>
      <w:r w:rsidR="0042597D">
        <w:rPr>
          <w:rFonts w:ascii="Arial" w:eastAsia="Arial" w:hAnsi="Arial" w:cs="Arial"/>
          <w:color w:val="000000" w:themeColor="text1"/>
          <w:sz w:val="24"/>
          <w:szCs w:val="24"/>
          <w:lang w:val="en-GB"/>
        </w:rPr>
        <w:t xml:space="preserve">. Find out more: </w:t>
      </w:r>
      <w:hyperlink r:id="rId20" w:history="1">
        <w:r w:rsidR="0042597D" w:rsidRPr="0042597D">
          <w:rPr>
            <w:rStyle w:val="Hyperlink"/>
            <w:rFonts w:ascii="Arial" w:eastAsia="Arial" w:hAnsi="Arial" w:cs="Arial"/>
            <w:sz w:val="24"/>
            <w:szCs w:val="24"/>
          </w:rPr>
          <w:t>The National Education and Training Survey (NETS) | NHS England | Workforce, training and education</w:t>
        </w:r>
      </w:hyperlink>
      <w:r w:rsidR="00E1753A">
        <w:t>.</w:t>
      </w:r>
    </w:p>
    <w:sectPr w:rsidR="006D3CAE">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AABE1" w14:textId="77777777" w:rsidR="00E869D6" w:rsidRDefault="00E869D6">
      <w:pPr>
        <w:spacing w:after="0" w:line="240" w:lineRule="auto"/>
      </w:pPr>
      <w:r>
        <w:separator/>
      </w:r>
    </w:p>
  </w:endnote>
  <w:endnote w:type="continuationSeparator" w:id="0">
    <w:p w14:paraId="67302645" w14:textId="77777777" w:rsidR="00E869D6" w:rsidRDefault="00E86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sans-serif">
    <w:panose1 w:val="00000000000000000000"/>
    <w:charset w:val="00"/>
    <w:family w:val="roman"/>
    <w:notTrueType/>
    <w:pitch w:val="default"/>
  </w:font>
  <w:font w:name="&quot;Courier New&quo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5B31EC0" w14:paraId="530A6309" w14:textId="77777777" w:rsidTr="78FC1B0F">
      <w:trPr>
        <w:trHeight w:val="300"/>
      </w:trPr>
      <w:tc>
        <w:tcPr>
          <w:tcW w:w="3120" w:type="dxa"/>
        </w:tcPr>
        <w:p w14:paraId="73DDA958" w14:textId="0472B74A" w:rsidR="45B31EC0" w:rsidRDefault="45B31EC0" w:rsidP="45B31EC0">
          <w:pPr>
            <w:pStyle w:val="Header"/>
            <w:ind w:left="-115"/>
          </w:pPr>
        </w:p>
      </w:tc>
      <w:tc>
        <w:tcPr>
          <w:tcW w:w="3120" w:type="dxa"/>
        </w:tcPr>
        <w:p w14:paraId="2287FC4D" w14:textId="59526575" w:rsidR="45B31EC0" w:rsidRDefault="78FC1B0F" w:rsidP="45B31EC0">
          <w:pPr>
            <w:pStyle w:val="Header"/>
            <w:jc w:val="center"/>
          </w:pPr>
          <w:r w:rsidRPr="78FC1B0F">
            <w:rPr>
              <w:b/>
              <w:bCs/>
            </w:rPr>
            <w:t>*Ends*</w:t>
          </w:r>
        </w:p>
      </w:tc>
      <w:tc>
        <w:tcPr>
          <w:tcW w:w="3120" w:type="dxa"/>
        </w:tcPr>
        <w:p w14:paraId="50F00214" w14:textId="422CADC0" w:rsidR="45B31EC0" w:rsidRDefault="45B31EC0" w:rsidP="45B31EC0">
          <w:pPr>
            <w:pStyle w:val="Header"/>
            <w:ind w:right="-115"/>
            <w:jc w:val="right"/>
          </w:pPr>
        </w:p>
      </w:tc>
    </w:tr>
  </w:tbl>
  <w:p w14:paraId="3CD056CE" w14:textId="2EC55318" w:rsidR="45B31EC0" w:rsidRDefault="45B31EC0" w:rsidP="45B31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45768" w14:textId="77777777" w:rsidR="00E869D6" w:rsidRDefault="00E869D6">
      <w:pPr>
        <w:spacing w:after="0" w:line="240" w:lineRule="auto"/>
      </w:pPr>
      <w:r>
        <w:separator/>
      </w:r>
    </w:p>
  </w:footnote>
  <w:footnote w:type="continuationSeparator" w:id="0">
    <w:p w14:paraId="4267EE3B" w14:textId="77777777" w:rsidR="00E869D6" w:rsidRDefault="00E86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5B31EC0" w14:paraId="22404AF1" w14:textId="77777777" w:rsidTr="45B31EC0">
      <w:trPr>
        <w:trHeight w:val="300"/>
      </w:trPr>
      <w:tc>
        <w:tcPr>
          <w:tcW w:w="3120" w:type="dxa"/>
        </w:tcPr>
        <w:p w14:paraId="6B77213A" w14:textId="6B1BAD44" w:rsidR="45B31EC0" w:rsidRDefault="45B31EC0" w:rsidP="45B31EC0">
          <w:pPr>
            <w:pStyle w:val="Header"/>
            <w:ind w:left="-115"/>
          </w:pPr>
        </w:p>
      </w:tc>
      <w:tc>
        <w:tcPr>
          <w:tcW w:w="3120" w:type="dxa"/>
        </w:tcPr>
        <w:p w14:paraId="07DD99E4" w14:textId="45B192BE" w:rsidR="45B31EC0" w:rsidRDefault="45B31EC0" w:rsidP="45B31EC0">
          <w:pPr>
            <w:pStyle w:val="Header"/>
            <w:jc w:val="center"/>
          </w:pPr>
        </w:p>
      </w:tc>
      <w:tc>
        <w:tcPr>
          <w:tcW w:w="3120" w:type="dxa"/>
        </w:tcPr>
        <w:p w14:paraId="34DE0B60" w14:textId="00ED75D6" w:rsidR="45B31EC0" w:rsidRDefault="45B31EC0" w:rsidP="45B31EC0">
          <w:pPr>
            <w:pStyle w:val="Header"/>
            <w:ind w:right="-115"/>
            <w:jc w:val="right"/>
          </w:pPr>
        </w:p>
      </w:tc>
    </w:tr>
  </w:tbl>
  <w:p w14:paraId="2DE87912" w14:textId="5BE03CA7" w:rsidR="45B31EC0" w:rsidRDefault="45B31EC0" w:rsidP="45B31EC0">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zl5lqHN8" int2:invalidationBookmarkName="" int2:hashCode="6FAgWIKc+6Uak8" int2:id="tSiEDdQQ">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68AB"/>
    <w:multiLevelType w:val="hybridMultilevel"/>
    <w:tmpl w:val="FBDA89DA"/>
    <w:lvl w:ilvl="0" w:tplc="0104579C">
      <w:start w:val="1"/>
      <w:numFmt w:val="bullet"/>
      <w:lvlText w:val=""/>
      <w:lvlJc w:val="left"/>
      <w:pPr>
        <w:ind w:left="720" w:hanging="360"/>
      </w:pPr>
      <w:rPr>
        <w:rFonts w:ascii="Symbol" w:hAnsi="Symbol" w:hint="default"/>
      </w:rPr>
    </w:lvl>
    <w:lvl w:ilvl="1" w:tplc="629E9E66">
      <w:start w:val="1"/>
      <w:numFmt w:val="bullet"/>
      <w:lvlText w:val="o"/>
      <w:lvlJc w:val="left"/>
      <w:pPr>
        <w:ind w:left="1440" w:hanging="360"/>
      </w:pPr>
      <w:rPr>
        <w:rFonts w:ascii="Courier New" w:hAnsi="Courier New" w:hint="default"/>
      </w:rPr>
    </w:lvl>
    <w:lvl w:ilvl="2" w:tplc="317CCB50">
      <w:start w:val="1"/>
      <w:numFmt w:val="bullet"/>
      <w:lvlText w:val=""/>
      <w:lvlJc w:val="left"/>
      <w:pPr>
        <w:ind w:left="2160" w:hanging="360"/>
      </w:pPr>
      <w:rPr>
        <w:rFonts w:ascii="Wingdings" w:hAnsi="Wingdings" w:hint="default"/>
      </w:rPr>
    </w:lvl>
    <w:lvl w:ilvl="3" w:tplc="55EA4AAC">
      <w:start w:val="1"/>
      <w:numFmt w:val="bullet"/>
      <w:lvlText w:val=""/>
      <w:lvlJc w:val="left"/>
      <w:pPr>
        <w:ind w:left="2880" w:hanging="360"/>
      </w:pPr>
      <w:rPr>
        <w:rFonts w:ascii="Symbol" w:hAnsi="Symbol" w:hint="default"/>
      </w:rPr>
    </w:lvl>
    <w:lvl w:ilvl="4" w:tplc="3138806E">
      <w:start w:val="1"/>
      <w:numFmt w:val="bullet"/>
      <w:lvlText w:val="o"/>
      <w:lvlJc w:val="left"/>
      <w:pPr>
        <w:ind w:left="3600" w:hanging="360"/>
      </w:pPr>
      <w:rPr>
        <w:rFonts w:ascii="Courier New" w:hAnsi="Courier New" w:hint="default"/>
      </w:rPr>
    </w:lvl>
    <w:lvl w:ilvl="5" w:tplc="67A2254E">
      <w:start w:val="1"/>
      <w:numFmt w:val="bullet"/>
      <w:lvlText w:val=""/>
      <w:lvlJc w:val="left"/>
      <w:pPr>
        <w:ind w:left="4320" w:hanging="360"/>
      </w:pPr>
      <w:rPr>
        <w:rFonts w:ascii="Wingdings" w:hAnsi="Wingdings" w:hint="default"/>
      </w:rPr>
    </w:lvl>
    <w:lvl w:ilvl="6" w:tplc="70F843C4">
      <w:start w:val="1"/>
      <w:numFmt w:val="bullet"/>
      <w:lvlText w:val=""/>
      <w:lvlJc w:val="left"/>
      <w:pPr>
        <w:ind w:left="5040" w:hanging="360"/>
      </w:pPr>
      <w:rPr>
        <w:rFonts w:ascii="Symbol" w:hAnsi="Symbol" w:hint="default"/>
      </w:rPr>
    </w:lvl>
    <w:lvl w:ilvl="7" w:tplc="315A9DAC">
      <w:start w:val="1"/>
      <w:numFmt w:val="bullet"/>
      <w:lvlText w:val="o"/>
      <w:lvlJc w:val="left"/>
      <w:pPr>
        <w:ind w:left="5760" w:hanging="360"/>
      </w:pPr>
      <w:rPr>
        <w:rFonts w:ascii="Courier New" w:hAnsi="Courier New" w:hint="default"/>
      </w:rPr>
    </w:lvl>
    <w:lvl w:ilvl="8" w:tplc="6CB48EF0">
      <w:start w:val="1"/>
      <w:numFmt w:val="bullet"/>
      <w:lvlText w:val=""/>
      <w:lvlJc w:val="left"/>
      <w:pPr>
        <w:ind w:left="6480" w:hanging="360"/>
      </w:pPr>
      <w:rPr>
        <w:rFonts w:ascii="Wingdings" w:hAnsi="Wingdings" w:hint="default"/>
      </w:rPr>
    </w:lvl>
  </w:abstractNum>
  <w:abstractNum w:abstractNumId="1" w15:restartNumberingAfterBreak="0">
    <w:nsid w:val="03E460A6"/>
    <w:multiLevelType w:val="multilevel"/>
    <w:tmpl w:val="2FF0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AAFCB"/>
    <w:multiLevelType w:val="hybridMultilevel"/>
    <w:tmpl w:val="B2A62930"/>
    <w:lvl w:ilvl="0" w:tplc="77BCE792">
      <w:start w:val="1"/>
      <w:numFmt w:val="bullet"/>
      <w:lvlText w:val=""/>
      <w:lvlJc w:val="left"/>
      <w:pPr>
        <w:ind w:left="720" w:hanging="360"/>
      </w:pPr>
      <w:rPr>
        <w:rFonts w:ascii="Symbol" w:hAnsi="Symbol" w:hint="default"/>
      </w:rPr>
    </w:lvl>
    <w:lvl w:ilvl="1" w:tplc="6EC85A06">
      <w:start w:val="1"/>
      <w:numFmt w:val="bullet"/>
      <w:lvlText w:val="o"/>
      <w:lvlJc w:val="left"/>
      <w:pPr>
        <w:ind w:left="1440" w:hanging="360"/>
      </w:pPr>
      <w:rPr>
        <w:rFonts w:ascii="Courier New" w:hAnsi="Courier New" w:hint="default"/>
      </w:rPr>
    </w:lvl>
    <w:lvl w:ilvl="2" w:tplc="19008BFE">
      <w:start w:val="1"/>
      <w:numFmt w:val="bullet"/>
      <w:lvlText w:val=""/>
      <w:lvlJc w:val="left"/>
      <w:pPr>
        <w:ind w:left="2160" w:hanging="360"/>
      </w:pPr>
      <w:rPr>
        <w:rFonts w:ascii="Wingdings" w:hAnsi="Wingdings" w:hint="default"/>
      </w:rPr>
    </w:lvl>
    <w:lvl w:ilvl="3" w:tplc="1A70C3CE">
      <w:start w:val="1"/>
      <w:numFmt w:val="bullet"/>
      <w:lvlText w:val=""/>
      <w:lvlJc w:val="left"/>
      <w:pPr>
        <w:ind w:left="2880" w:hanging="360"/>
      </w:pPr>
      <w:rPr>
        <w:rFonts w:ascii="Symbol" w:hAnsi="Symbol" w:hint="default"/>
      </w:rPr>
    </w:lvl>
    <w:lvl w:ilvl="4" w:tplc="4A8E7752">
      <w:start w:val="1"/>
      <w:numFmt w:val="bullet"/>
      <w:lvlText w:val="o"/>
      <w:lvlJc w:val="left"/>
      <w:pPr>
        <w:ind w:left="3600" w:hanging="360"/>
      </w:pPr>
      <w:rPr>
        <w:rFonts w:ascii="Courier New" w:hAnsi="Courier New" w:hint="default"/>
      </w:rPr>
    </w:lvl>
    <w:lvl w:ilvl="5" w:tplc="285A88A2">
      <w:start w:val="1"/>
      <w:numFmt w:val="bullet"/>
      <w:lvlText w:val=""/>
      <w:lvlJc w:val="left"/>
      <w:pPr>
        <w:ind w:left="4320" w:hanging="360"/>
      </w:pPr>
      <w:rPr>
        <w:rFonts w:ascii="Wingdings" w:hAnsi="Wingdings" w:hint="default"/>
      </w:rPr>
    </w:lvl>
    <w:lvl w:ilvl="6" w:tplc="106AFF24">
      <w:start w:val="1"/>
      <w:numFmt w:val="bullet"/>
      <w:lvlText w:val=""/>
      <w:lvlJc w:val="left"/>
      <w:pPr>
        <w:ind w:left="5040" w:hanging="360"/>
      </w:pPr>
      <w:rPr>
        <w:rFonts w:ascii="Symbol" w:hAnsi="Symbol" w:hint="default"/>
      </w:rPr>
    </w:lvl>
    <w:lvl w:ilvl="7" w:tplc="C5E20822">
      <w:start w:val="1"/>
      <w:numFmt w:val="bullet"/>
      <w:lvlText w:val="o"/>
      <w:lvlJc w:val="left"/>
      <w:pPr>
        <w:ind w:left="5760" w:hanging="360"/>
      </w:pPr>
      <w:rPr>
        <w:rFonts w:ascii="Courier New" w:hAnsi="Courier New" w:hint="default"/>
      </w:rPr>
    </w:lvl>
    <w:lvl w:ilvl="8" w:tplc="8132C356">
      <w:start w:val="1"/>
      <w:numFmt w:val="bullet"/>
      <w:lvlText w:val=""/>
      <w:lvlJc w:val="left"/>
      <w:pPr>
        <w:ind w:left="6480" w:hanging="360"/>
      </w:pPr>
      <w:rPr>
        <w:rFonts w:ascii="Wingdings" w:hAnsi="Wingdings" w:hint="default"/>
      </w:rPr>
    </w:lvl>
  </w:abstractNum>
  <w:abstractNum w:abstractNumId="3" w15:restartNumberingAfterBreak="0">
    <w:nsid w:val="0CBA0146"/>
    <w:multiLevelType w:val="hybridMultilevel"/>
    <w:tmpl w:val="7D70A144"/>
    <w:lvl w:ilvl="0" w:tplc="4C32AF8A">
      <w:start w:val="1"/>
      <w:numFmt w:val="bullet"/>
      <w:lvlText w:val="-"/>
      <w:lvlJc w:val="left"/>
      <w:pPr>
        <w:ind w:left="720" w:hanging="360"/>
      </w:pPr>
      <w:rPr>
        <w:rFonts w:ascii="Calibri, sans-serif" w:hAnsi="Calibri, sans-serif" w:hint="default"/>
      </w:rPr>
    </w:lvl>
    <w:lvl w:ilvl="1" w:tplc="C1A8E3EA">
      <w:start w:val="1"/>
      <w:numFmt w:val="bullet"/>
      <w:lvlText w:val="o"/>
      <w:lvlJc w:val="left"/>
      <w:pPr>
        <w:ind w:left="1440" w:hanging="360"/>
      </w:pPr>
      <w:rPr>
        <w:rFonts w:ascii="Courier New" w:hAnsi="Courier New" w:hint="default"/>
      </w:rPr>
    </w:lvl>
    <w:lvl w:ilvl="2" w:tplc="34007422">
      <w:start w:val="1"/>
      <w:numFmt w:val="bullet"/>
      <w:lvlText w:val=""/>
      <w:lvlJc w:val="left"/>
      <w:pPr>
        <w:ind w:left="2160" w:hanging="360"/>
      </w:pPr>
      <w:rPr>
        <w:rFonts w:ascii="Wingdings" w:hAnsi="Wingdings" w:hint="default"/>
      </w:rPr>
    </w:lvl>
    <w:lvl w:ilvl="3" w:tplc="C46ACB1C">
      <w:start w:val="1"/>
      <w:numFmt w:val="bullet"/>
      <w:lvlText w:val=""/>
      <w:lvlJc w:val="left"/>
      <w:pPr>
        <w:ind w:left="2880" w:hanging="360"/>
      </w:pPr>
      <w:rPr>
        <w:rFonts w:ascii="Symbol" w:hAnsi="Symbol" w:hint="default"/>
      </w:rPr>
    </w:lvl>
    <w:lvl w:ilvl="4" w:tplc="85441280">
      <w:start w:val="1"/>
      <w:numFmt w:val="bullet"/>
      <w:lvlText w:val="o"/>
      <w:lvlJc w:val="left"/>
      <w:pPr>
        <w:ind w:left="3600" w:hanging="360"/>
      </w:pPr>
      <w:rPr>
        <w:rFonts w:ascii="Courier New" w:hAnsi="Courier New" w:hint="default"/>
      </w:rPr>
    </w:lvl>
    <w:lvl w:ilvl="5" w:tplc="27FA2410">
      <w:start w:val="1"/>
      <w:numFmt w:val="bullet"/>
      <w:lvlText w:val=""/>
      <w:lvlJc w:val="left"/>
      <w:pPr>
        <w:ind w:left="4320" w:hanging="360"/>
      </w:pPr>
      <w:rPr>
        <w:rFonts w:ascii="Wingdings" w:hAnsi="Wingdings" w:hint="default"/>
      </w:rPr>
    </w:lvl>
    <w:lvl w:ilvl="6" w:tplc="DB4808FE">
      <w:start w:val="1"/>
      <w:numFmt w:val="bullet"/>
      <w:lvlText w:val=""/>
      <w:lvlJc w:val="left"/>
      <w:pPr>
        <w:ind w:left="5040" w:hanging="360"/>
      </w:pPr>
      <w:rPr>
        <w:rFonts w:ascii="Symbol" w:hAnsi="Symbol" w:hint="default"/>
      </w:rPr>
    </w:lvl>
    <w:lvl w:ilvl="7" w:tplc="7B0A98DC">
      <w:start w:val="1"/>
      <w:numFmt w:val="bullet"/>
      <w:lvlText w:val="o"/>
      <w:lvlJc w:val="left"/>
      <w:pPr>
        <w:ind w:left="5760" w:hanging="360"/>
      </w:pPr>
      <w:rPr>
        <w:rFonts w:ascii="Courier New" w:hAnsi="Courier New" w:hint="default"/>
      </w:rPr>
    </w:lvl>
    <w:lvl w:ilvl="8" w:tplc="B298149C">
      <w:start w:val="1"/>
      <w:numFmt w:val="bullet"/>
      <w:lvlText w:val=""/>
      <w:lvlJc w:val="left"/>
      <w:pPr>
        <w:ind w:left="6480" w:hanging="360"/>
      </w:pPr>
      <w:rPr>
        <w:rFonts w:ascii="Wingdings" w:hAnsi="Wingdings" w:hint="default"/>
      </w:rPr>
    </w:lvl>
  </w:abstractNum>
  <w:abstractNum w:abstractNumId="4" w15:restartNumberingAfterBreak="0">
    <w:nsid w:val="100BD47E"/>
    <w:multiLevelType w:val="hybridMultilevel"/>
    <w:tmpl w:val="49CC804E"/>
    <w:lvl w:ilvl="0" w:tplc="B02AC370">
      <w:start w:val="1"/>
      <w:numFmt w:val="bullet"/>
      <w:lvlText w:val=""/>
      <w:lvlJc w:val="left"/>
      <w:pPr>
        <w:ind w:left="720" w:hanging="360"/>
      </w:pPr>
      <w:rPr>
        <w:rFonts w:ascii="Symbol" w:hAnsi="Symbol" w:hint="default"/>
      </w:rPr>
    </w:lvl>
    <w:lvl w:ilvl="1" w:tplc="130E73C6">
      <w:start w:val="1"/>
      <w:numFmt w:val="bullet"/>
      <w:lvlText w:val="o"/>
      <w:lvlJc w:val="left"/>
      <w:pPr>
        <w:ind w:left="1440" w:hanging="360"/>
      </w:pPr>
      <w:rPr>
        <w:rFonts w:ascii="&quot;Courier New&quot;" w:hAnsi="&quot;Courier New&quot;" w:hint="default"/>
      </w:rPr>
    </w:lvl>
    <w:lvl w:ilvl="2" w:tplc="F39A0722">
      <w:start w:val="1"/>
      <w:numFmt w:val="bullet"/>
      <w:lvlText w:val=""/>
      <w:lvlJc w:val="left"/>
      <w:pPr>
        <w:ind w:left="2160" w:hanging="360"/>
      </w:pPr>
      <w:rPr>
        <w:rFonts w:ascii="Wingdings" w:hAnsi="Wingdings" w:hint="default"/>
      </w:rPr>
    </w:lvl>
    <w:lvl w:ilvl="3" w:tplc="DFAC6D30">
      <w:start w:val="1"/>
      <w:numFmt w:val="bullet"/>
      <w:lvlText w:val=""/>
      <w:lvlJc w:val="left"/>
      <w:pPr>
        <w:ind w:left="2880" w:hanging="360"/>
      </w:pPr>
      <w:rPr>
        <w:rFonts w:ascii="Symbol" w:hAnsi="Symbol" w:hint="default"/>
      </w:rPr>
    </w:lvl>
    <w:lvl w:ilvl="4" w:tplc="3A761946">
      <w:start w:val="1"/>
      <w:numFmt w:val="bullet"/>
      <w:lvlText w:val="o"/>
      <w:lvlJc w:val="left"/>
      <w:pPr>
        <w:ind w:left="3600" w:hanging="360"/>
      </w:pPr>
      <w:rPr>
        <w:rFonts w:ascii="Courier New" w:hAnsi="Courier New" w:hint="default"/>
      </w:rPr>
    </w:lvl>
    <w:lvl w:ilvl="5" w:tplc="E07239C6">
      <w:start w:val="1"/>
      <w:numFmt w:val="bullet"/>
      <w:lvlText w:val=""/>
      <w:lvlJc w:val="left"/>
      <w:pPr>
        <w:ind w:left="4320" w:hanging="360"/>
      </w:pPr>
      <w:rPr>
        <w:rFonts w:ascii="Wingdings" w:hAnsi="Wingdings" w:hint="default"/>
      </w:rPr>
    </w:lvl>
    <w:lvl w:ilvl="6" w:tplc="DB60B230">
      <w:start w:val="1"/>
      <w:numFmt w:val="bullet"/>
      <w:lvlText w:val=""/>
      <w:lvlJc w:val="left"/>
      <w:pPr>
        <w:ind w:left="5040" w:hanging="360"/>
      </w:pPr>
      <w:rPr>
        <w:rFonts w:ascii="Symbol" w:hAnsi="Symbol" w:hint="default"/>
      </w:rPr>
    </w:lvl>
    <w:lvl w:ilvl="7" w:tplc="5E007D7E">
      <w:start w:val="1"/>
      <w:numFmt w:val="bullet"/>
      <w:lvlText w:val="o"/>
      <w:lvlJc w:val="left"/>
      <w:pPr>
        <w:ind w:left="5760" w:hanging="360"/>
      </w:pPr>
      <w:rPr>
        <w:rFonts w:ascii="Courier New" w:hAnsi="Courier New" w:hint="default"/>
      </w:rPr>
    </w:lvl>
    <w:lvl w:ilvl="8" w:tplc="AAB8F5C4">
      <w:start w:val="1"/>
      <w:numFmt w:val="bullet"/>
      <w:lvlText w:val=""/>
      <w:lvlJc w:val="left"/>
      <w:pPr>
        <w:ind w:left="6480" w:hanging="360"/>
      </w:pPr>
      <w:rPr>
        <w:rFonts w:ascii="Wingdings" w:hAnsi="Wingdings" w:hint="default"/>
      </w:rPr>
    </w:lvl>
  </w:abstractNum>
  <w:abstractNum w:abstractNumId="5" w15:restartNumberingAfterBreak="0">
    <w:nsid w:val="12C5358D"/>
    <w:multiLevelType w:val="multilevel"/>
    <w:tmpl w:val="5632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B5A82"/>
    <w:multiLevelType w:val="hybridMultilevel"/>
    <w:tmpl w:val="EE086372"/>
    <w:lvl w:ilvl="0" w:tplc="61AC66D2">
      <w:start w:val="1"/>
      <w:numFmt w:val="bullet"/>
      <w:lvlText w:val="-"/>
      <w:lvlJc w:val="left"/>
      <w:pPr>
        <w:ind w:left="720" w:hanging="360"/>
      </w:pPr>
      <w:rPr>
        <w:rFonts w:ascii="Calibri, sans-serif" w:hAnsi="Calibri, sans-serif" w:hint="default"/>
      </w:rPr>
    </w:lvl>
    <w:lvl w:ilvl="1" w:tplc="E892AA66">
      <w:start w:val="1"/>
      <w:numFmt w:val="bullet"/>
      <w:lvlText w:val="o"/>
      <w:lvlJc w:val="left"/>
      <w:pPr>
        <w:ind w:left="1440" w:hanging="360"/>
      </w:pPr>
      <w:rPr>
        <w:rFonts w:ascii="Courier New" w:hAnsi="Courier New" w:hint="default"/>
      </w:rPr>
    </w:lvl>
    <w:lvl w:ilvl="2" w:tplc="ADCE503E">
      <w:start w:val="1"/>
      <w:numFmt w:val="bullet"/>
      <w:lvlText w:val=""/>
      <w:lvlJc w:val="left"/>
      <w:pPr>
        <w:ind w:left="2160" w:hanging="360"/>
      </w:pPr>
      <w:rPr>
        <w:rFonts w:ascii="Wingdings" w:hAnsi="Wingdings" w:hint="default"/>
      </w:rPr>
    </w:lvl>
    <w:lvl w:ilvl="3" w:tplc="B5CABF1A">
      <w:start w:val="1"/>
      <w:numFmt w:val="bullet"/>
      <w:lvlText w:val=""/>
      <w:lvlJc w:val="left"/>
      <w:pPr>
        <w:ind w:left="2880" w:hanging="360"/>
      </w:pPr>
      <w:rPr>
        <w:rFonts w:ascii="Symbol" w:hAnsi="Symbol" w:hint="default"/>
      </w:rPr>
    </w:lvl>
    <w:lvl w:ilvl="4" w:tplc="E73EC8FA">
      <w:start w:val="1"/>
      <w:numFmt w:val="bullet"/>
      <w:lvlText w:val="o"/>
      <w:lvlJc w:val="left"/>
      <w:pPr>
        <w:ind w:left="3600" w:hanging="360"/>
      </w:pPr>
      <w:rPr>
        <w:rFonts w:ascii="Courier New" w:hAnsi="Courier New" w:hint="default"/>
      </w:rPr>
    </w:lvl>
    <w:lvl w:ilvl="5" w:tplc="C420748A">
      <w:start w:val="1"/>
      <w:numFmt w:val="bullet"/>
      <w:lvlText w:val=""/>
      <w:lvlJc w:val="left"/>
      <w:pPr>
        <w:ind w:left="4320" w:hanging="360"/>
      </w:pPr>
      <w:rPr>
        <w:rFonts w:ascii="Wingdings" w:hAnsi="Wingdings" w:hint="default"/>
      </w:rPr>
    </w:lvl>
    <w:lvl w:ilvl="6" w:tplc="4BEE7C96">
      <w:start w:val="1"/>
      <w:numFmt w:val="bullet"/>
      <w:lvlText w:val=""/>
      <w:lvlJc w:val="left"/>
      <w:pPr>
        <w:ind w:left="5040" w:hanging="360"/>
      </w:pPr>
      <w:rPr>
        <w:rFonts w:ascii="Symbol" w:hAnsi="Symbol" w:hint="default"/>
      </w:rPr>
    </w:lvl>
    <w:lvl w:ilvl="7" w:tplc="0AE8B364">
      <w:start w:val="1"/>
      <w:numFmt w:val="bullet"/>
      <w:lvlText w:val="o"/>
      <w:lvlJc w:val="left"/>
      <w:pPr>
        <w:ind w:left="5760" w:hanging="360"/>
      </w:pPr>
      <w:rPr>
        <w:rFonts w:ascii="Courier New" w:hAnsi="Courier New" w:hint="default"/>
      </w:rPr>
    </w:lvl>
    <w:lvl w:ilvl="8" w:tplc="70864310">
      <w:start w:val="1"/>
      <w:numFmt w:val="bullet"/>
      <w:lvlText w:val=""/>
      <w:lvlJc w:val="left"/>
      <w:pPr>
        <w:ind w:left="6480" w:hanging="360"/>
      </w:pPr>
      <w:rPr>
        <w:rFonts w:ascii="Wingdings" w:hAnsi="Wingdings" w:hint="default"/>
      </w:rPr>
    </w:lvl>
  </w:abstractNum>
  <w:abstractNum w:abstractNumId="7" w15:restartNumberingAfterBreak="0">
    <w:nsid w:val="14A3D6F3"/>
    <w:multiLevelType w:val="hybridMultilevel"/>
    <w:tmpl w:val="9BF0CA58"/>
    <w:lvl w:ilvl="0" w:tplc="21F4E416">
      <w:start w:val="1"/>
      <w:numFmt w:val="bullet"/>
      <w:lvlText w:val=""/>
      <w:lvlJc w:val="left"/>
      <w:pPr>
        <w:ind w:left="720" w:hanging="360"/>
      </w:pPr>
      <w:rPr>
        <w:rFonts w:ascii="Symbol" w:hAnsi="Symbol" w:hint="default"/>
      </w:rPr>
    </w:lvl>
    <w:lvl w:ilvl="1" w:tplc="B0EE195A">
      <w:start w:val="1"/>
      <w:numFmt w:val="bullet"/>
      <w:lvlText w:val="o"/>
      <w:lvlJc w:val="left"/>
      <w:pPr>
        <w:ind w:left="1440" w:hanging="360"/>
      </w:pPr>
      <w:rPr>
        <w:rFonts w:ascii="Courier New" w:hAnsi="Courier New" w:hint="default"/>
      </w:rPr>
    </w:lvl>
    <w:lvl w:ilvl="2" w:tplc="EA94C460">
      <w:start w:val="1"/>
      <w:numFmt w:val="bullet"/>
      <w:lvlText w:val=""/>
      <w:lvlJc w:val="left"/>
      <w:pPr>
        <w:ind w:left="2160" w:hanging="360"/>
      </w:pPr>
      <w:rPr>
        <w:rFonts w:ascii="Wingdings" w:hAnsi="Wingdings" w:hint="default"/>
      </w:rPr>
    </w:lvl>
    <w:lvl w:ilvl="3" w:tplc="3E9098B8">
      <w:start w:val="1"/>
      <w:numFmt w:val="bullet"/>
      <w:lvlText w:val=""/>
      <w:lvlJc w:val="left"/>
      <w:pPr>
        <w:ind w:left="2880" w:hanging="360"/>
      </w:pPr>
      <w:rPr>
        <w:rFonts w:ascii="Symbol" w:hAnsi="Symbol" w:hint="default"/>
      </w:rPr>
    </w:lvl>
    <w:lvl w:ilvl="4" w:tplc="7346E080">
      <w:start w:val="1"/>
      <w:numFmt w:val="bullet"/>
      <w:lvlText w:val="o"/>
      <w:lvlJc w:val="left"/>
      <w:pPr>
        <w:ind w:left="3600" w:hanging="360"/>
      </w:pPr>
      <w:rPr>
        <w:rFonts w:ascii="Courier New" w:hAnsi="Courier New" w:hint="default"/>
      </w:rPr>
    </w:lvl>
    <w:lvl w:ilvl="5" w:tplc="3F9EDBF2">
      <w:start w:val="1"/>
      <w:numFmt w:val="bullet"/>
      <w:lvlText w:val=""/>
      <w:lvlJc w:val="left"/>
      <w:pPr>
        <w:ind w:left="4320" w:hanging="360"/>
      </w:pPr>
      <w:rPr>
        <w:rFonts w:ascii="Wingdings" w:hAnsi="Wingdings" w:hint="default"/>
      </w:rPr>
    </w:lvl>
    <w:lvl w:ilvl="6" w:tplc="9794A27E">
      <w:start w:val="1"/>
      <w:numFmt w:val="bullet"/>
      <w:lvlText w:val=""/>
      <w:lvlJc w:val="left"/>
      <w:pPr>
        <w:ind w:left="5040" w:hanging="360"/>
      </w:pPr>
      <w:rPr>
        <w:rFonts w:ascii="Symbol" w:hAnsi="Symbol" w:hint="default"/>
      </w:rPr>
    </w:lvl>
    <w:lvl w:ilvl="7" w:tplc="2E08618A">
      <w:start w:val="1"/>
      <w:numFmt w:val="bullet"/>
      <w:lvlText w:val="o"/>
      <w:lvlJc w:val="left"/>
      <w:pPr>
        <w:ind w:left="5760" w:hanging="360"/>
      </w:pPr>
      <w:rPr>
        <w:rFonts w:ascii="Courier New" w:hAnsi="Courier New" w:hint="default"/>
      </w:rPr>
    </w:lvl>
    <w:lvl w:ilvl="8" w:tplc="73DEAF48">
      <w:start w:val="1"/>
      <w:numFmt w:val="bullet"/>
      <w:lvlText w:val=""/>
      <w:lvlJc w:val="left"/>
      <w:pPr>
        <w:ind w:left="6480" w:hanging="360"/>
      </w:pPr>
      <w:rPr>
        <w:rFonts w:ascii="Wingdings" w:hAnsi="Wingdings" w:hint="default"/>
      </w:rPr>
    </w:lvl>
  </w:abstractNum>
  <w:abstractNum w:abstractNumId="8" w15:restartNumberingAfterBreak="0">
    <w:nsid w:val="14D4639C"/>
    <w:multiLevelType w:val="hybridMultilevel"/>
    <w:tmpl w:val="522A68B8"/>
    <w:lvl w:ilvl="0" w:tplc="D240925A">
      <w:start w:val="1"/>
      <w:numFmt w:val="bullet"/>
      <w:lvlText w:val=""/>
      <w:lvlJc w:val="left"/>
      <w:pPr>
        <w:ind w:left="720" w:hanging="360"/>
      </w:pPr>
      <w:rPr>
        <w:rFonts w:ascii="Symbol" w:hAnsi="Symbol" w:hint="default"/>
      </w:rPr>
    </w:lvl>
    <w:lvl w:ilvl="1" w:tplc="ECD2B434">
      <w:start w:val="1"/>
      <w:numFmt w:val="bullet"/>
      <w:lvlText w:val="o"/>
      <w:lvlJc w:val="left"/>
      <w:pPr>
        <w:ind w:left="1440" w:hanging="360"/>
      </w:pPr>
      <w:rPr>
        <w:rFonts w:ascii="&quot;Courier New&quot;" w:hAnsi="&quot;Courier New&quot;" w:hint="default"/>
      </w:rPr>
    </w:lvl>
    <w:lvl w:ilvl="2" w:tplc="CF2C6292">
      <w:start w:val="1"/>
      <w:numFmt w:val="bullet"/>
      <w:lvlText w:val=""/>
      <w:lvlJc w:val="left"/>
      <w:pPr>
        <w:ind w:left="2160" w:hanging="360"/>
      </w:pPr>
      <w:rPr>
        <w:rFonts w:ascii="Wingdings" w:hAnsi="Wingdings" w:hint="default"/>
      </w:rPr>
    </w:lvl>
    <w:lvl w:ilvl="3" w:tplc="0AB41E7A">
      <w:start w:val="1"/>
      <w:numFmt w:val="bullet"/>
      <w:lvlText w:val=""/>
      <w:lvlJc w:val="left"/>
      <w:pPr>
        <w:ind w:left="2880" w:hanging="360"/>
      </w:pPr>
      <w:rPr>
        <w:rFonts w:ascii="Symbol" w:hAnsi="Symbol" w:hint="default"/>
      </w:rPr>
    </w:lvl>
    <w:lvl w:ilvl="4" w:tplc="90348DFC">
      <w:start w:val="1"/>
      <w:numFmt w:val="bullet"/>
      <w:lvlText w:val="o"/>
      <w:lvlJc w:val="left"/>
      <w:pPr>
        <w:ind w:left="3600" w:hanging="360"/>
      </w:pPr>
      <w:rPr>
        <w:rFonts w:ascii="Courier New" w:hAnsi="Courier New" w:hint="default"/>
      </w:rPr>
    </w:lvl>
    <w:lvl w:ilvl="5" w:tplc="805CC41E">
      <w:start w:val="1"/>
      <w:numFmt w:val="bullet"/>
      <w:lvlText w:val=""/>
      <w:lvlJc w:val="left"/>
      <w:pPr>
        <w:ind w:left="4320" w:hanging="360"/>
      </w:pPr>
      <w:rPr>
        <w:rFonts w:ascii="Wingdings" w:hAnsi="Wingdings" w:hint="default"/>
      </w:rPr>
    </w:lvl>
    <w:lvl w:ilvl="6" w:tplc="634E3D26">
      <w:start w:val="1"/>
      <w:numFmt w:val="bullet"/>
      <w:lvlText w:val=""/>
      <w:lvlJc w:val="left"/>
      <w:pPr>
        <w:ind w:left="5040" w:hanging="360"/>
      </w:pPr>
      <w:rPr>
        <w:rFonts w:ascii="Symbol" w:hAnsi="Symbol" w:hint="default"/>
      </w:rPr>
    </w:lvl>
    <w:lvl w:ilvl="7" w:tplc="4AAE532C">
      <w:start w:val="1"/>
      <w:numFmt w:val="bullet"/>
      <w:lvlText w:val="o"/>
      <w:lvlJc w:val="left"/>
      <w:pPr>
        <w:ind w:left="5760" w:hanging="360"/>
      </w:pPr>
      <w:rPr>
        <w:rFonts w:ascii="Courier New" w:hAnsi="Courier New" w:hint="default"/>
      </w:rPr>
    </w:lvl>
    <w:lvl w:ilvl="8" w:tplc="19F8B8B4">
      <w:start w:val="1"/>
      <w:numFmt w:val="bullet"/>
      <w:lvlText w:val=""/>
      <w:lvlJc w:val="left"/>
      <w:pPr>
        <w:ind w:left="6480" w:hanging="360"/>
      </w:pPr>
      <w:rPr>
        <w:rFonts w:ascii="Wingdings" w:hAnsi="Wingdings" w:hint="default"/>
      </w:rPr>
    </w:lvl>
  </w:abstractNum>
  <w:abstractNum w:abstractNumId="9" w15:restartNumberingAfterBreak="0">
    <w:nsid w:val="1566CC42"/>
    <w:multiLevelType w:val="hybridMultilevel"/>
    <w:tmpl w:val="958C9742"/>
    <w:lvl w:ilvl="0" w:tplc="3E8007F6">
      <w:start w:val="1"/>
      <w:numFmt w:val="bullet"/>
      <w:lvlText w:val=""/>
      <w:lvlJc w:val="left"/>
      <w:pPr>
        <w:ind w:left="720" w:hanging="360"/>
      </w:pPr>
      <w:rPr>
        <w:rFonts w:ascii="Symbol" w:hAnsi="Symbol" w:hint="default"/>
      </w:rPr>
    </w:lvl>
    <w:lvl w:ilvl="1" w:tplc="D2209190">
      <w:start w:val="1"/>
      <w:numFmt w:val="bullet"/>
      <w:lvlText w:val="o"/>
      <w:lvlJc w:val="left"/>
      <w:pPr>
        <w:ind w:left="1440" w:hanging="360"/>
      </w:pPr>
      <w:rPr>
        <w:rFonts w:ascii="Courier New" w:hAnsi="Courier New" w:hint="default"/>
      </w:rPr>
    </w:lvl>
    <w:lvl w:ilvl="2" w:tplc="CE8A2BD4">
      <w:start w:val="1"/>
      <w:numFmt w:val="bullet"/>
      <w:lvlText w:val=""/>
      <w:lvlJc w:val="left"/>
      <w:pPr>
        <w:ind w:left="2160" w:hanging="360"/>
      </w:pPr>
      <w:rPr>
        <w:rFonts w:ascii="Wingdings" w:hAnsi="Wingdings" w:hint="default"/>
      </w:rPr>
    </w:lvl>
    <w:lvl w:ilvl="3" w:tplc="DDD4AD0A">
      <w:start w:val="1"/>
      <w:numFmt w:val="bullet"/>
      <w:lvlText w:val=""/>
      <w:lvlJc w:val="left"/>
      <w:pPr>
        <w:ind w:left="2880" w:hanging="360"/>
      </w:pPr>
      <w:rPr>
        <w:rFonts w:ascii="Symbol" w:hAnsi="Symbol" w:hint="default"/>
      </w:rPr>
    </w:lvl>
    <w:lvl w:ilvl="4" w:tplc="D5C8D4A0">
      <w:start w:val="1"/>
      <w:numFmt w:val="bullet"/>
      <w:lvlText w:val="o"/>
      <w:lvlJc w:val="left"/>
      <w:pPr>
        <w:ind w:left="3600" w:hanging="360"/>
      </w:pPr>
      <w:rPr>
        <w:rFonts w:ascii="Courier New" w:hAnsi="Courier New" w:hint="default"/>
      </w:rPr>
    </w:lvl>
    <w:lvl w:ilvl="5" w:tplc="9CBAFA5A">
      <w:start w:val="1"/>
      <w:numFmt w:val="bullet"/>
      <w:lvlText w:val=""/>
      <w:lvlJc w:val="left"/>
      <w:pPr>
        <w:ind w:left="4320" w:hanging="360"/>
      </w:pPr>
      <w:rPr>
        <w:rFonts w:ascii="Wingdings" w:hAnsi="Wingdings" w:hint="default"/>
      </w:rPr>
    </w:lvl>
    <w:lvl w:ilvl="6" w:tplc="F2100716">
      <w:start w:val="1"/>
      <w:numFmt w:val="bullet"/>
      <w:lvlText w:val=""/>
      <w:lvlJc w:val="left"/>
      <w:pPr>
        <w:ind w:left="5040" w:hanging="360"/>
      </w:pPr>
      <w:rPr>
        <w:rFonts w:ascii="Symbol" w:hAnsi="Symbol" w:hint="default"/>
      </w:rPr>
    </w:lvl>
    <w:lvl w:ilvl="7" w:tplc="41C81DF2">
      <w:start w:val="1"/>
      <w:numFmt w:val="bullet"/>
      <w:lvlText w:val="o"/>
      <w:lvlJc w:val="left"/>
      <w:pPr>
        <w:ind w:left="5760" w:hanging="360"/>
      </w:pPr>
      <w:rPr>
        <w:rFonts w:ascii="Courier New" w:hAnsi="Courier New" w:hint="default"/>
      </w:rPr>
    </w:lvl>
    <w:lvl w:ilvl="8" w:tplc="21D2EA9C">
      <w:start w:val="1"/>
      <w:numFmt w:val="bullet"/>
      <w:lvlText w:val=""/>
      <w:lvlJc w:val="left"/>
      <w:pPr>
        <w:ind w:left="6480" w:hanging="360"/>
      </w:pPr>
      <w:rPr>
        <w:rFonts w:ascii="Wingdings" w:hAnsi="Wingdings" w:hint="default"/>
      </w:rPr>
    </w:lvl>
  </w:abstractNum>
  <w:abstractNum w:abstractNumId="10" w15:restartNumberingAfterBreak="0">
    <w:nsid w:val="1685111C"/>
    <w:multiLevelType w:val="hybridMultilevel"/>
    <w:tmpl w:val="9B7C6F64"/>
    <w:lvl w:ilvl="0" w:tplc="C07830F8">
      <w:start w:val="1"/>
      <w:numFmt w:val="bullet"/>
      <w:lvlText w:val=""/>
      <w:lvlJc w:val="left"/>
      <w:pPr>
        <w:ind w:left="720" w:hanging="360"/>
      </w:pPr>
      <w:rPr>
        <w:rFonts w:ascii="Symbol" w:hAnsi="Symbol" w:hint="default"/>
      </w:rPr>
    </w:lvl>
    <w:lvl w:ilvl="1" w:tplc="10DAF9F6">
      <w:start w:val="1"/>
      <w:numFmt w:val="bullet"/>
      <w:lvlText w:val="o"/>
      <w:lvlJc w:val="left"/>
      <w:pPr>
        <w:ind w:left="1440" w:hanging="360"/>
      </w:pPr>
      <w:rPr>
        <w:rFonts w:ascii="Courier New" w:hAnsi="Courier New" w:hint="default"/>
      </w:rPr>
    </w:lvl>
    <w:lvl w:ilvl="2" w:tplc="F32C69DC">
      <w:start w:val="1"/>
      <w:numFmt w:val="bullet"/>
      <w:lvlText w:val=""/>
      <w:lvlJc w:val="left"/>
      <w:pPr>
        <w:ind w:left="2160" w:hanging="360"/>
      </w:pPr>
      <w:rPr>
        <w:rFonts w:ascii="Wingdings" w:hAnsi="Wingdings" w:hint="default"/>
      </w:rPr>
    </w:lvl>
    <w:lvl w:ilvl="3" w:tplc="7E24A3C4">
      <w:start w:val="1"/>
      <w:numFmt w:val="bullet"/>
      <w:lvlText w:val=""/>
      <w:lvlJc w:val="left"/>
      <w:pPr>
        <w:ind w:left="2880" w:hanging="360"/>
      </w:pPr>
      <w:rPr>
        <w:rFonts w:ascii="Symbol" w:hAnsi="Symbol" w:hint="default"/>
      </w:rPr>
    </w:lvl>
    <w:lvl w:ilvl="4" w:tplc="0D444F3E">
      <w:start w:val="1"/>
      <w:numFmt w:val="bullet"/>
      <w:lvlText w:val="o"/>
      <w:lvlJc w:val="left"/>
      <w:pPr>
        <w:ind w:left="3600" w:hanging="360"/>
      </w:pPr>
      <w:rPr>
        <w:rFonts w:ascii="Courier New" w:hAnsi="Courier New" w:hint="default"/>
      </w:rPr>
    </w:lvl>
    <w:lvl w:ilvl="5" w:tplc="8B6E926A">
      <w:start w:val="1"/>
      <w:numFmt w:val="bullet"/>
      <w:lvlText w:val=""/>
      <w:lvlJc w:val="left"/>
      <w:pPr>
        <w:ind w:left="4320" w:hanging="360"/>
      </w:pPr>
      <w:rPr>
        <w:rFonts w:ascii="Wingdings" w:hAnsi="Wingdings" w:hint="default"/>
      </w:rPr>
    </w:lvl>
    <w:lvl w:ilvl="6" w:tplc="6C5ED132">
      <w:start w:val="1"/>
      <w:numFmt w:val="bullet"/>
      <w:lvlText w:val=""/>
      <w:lvlJc w:val="left"/>
      <w:pPr>
        <w:ind w:left="5040" w:hanging="360"/>
      </w:pPr>
      <w:rPr>
        <w:rFonts w:ascii="Symbol" w:hAnsi="Symbol" w:hint="default"/>
      </w:rPr>
    </w:lvl>
    <w:lvl w:ilvl="7" w:tplc="1C042A38">
      <w:start w:val="1"/>
      <w:numFmt w:val="bullet"/>
      <w:lvlText w:val="o"/>
      <w:lvlJc w:val="left"/>
      <w:pPr>
        <w:ind w:left="5760" w:hanging="360"/>
      </w:pPr>
      <w:rPr>
        <w:rFonts w:ascii="Courier New" w:hAnsi="Courier New" w:hint="default"/>
      </w:rPr>
    </w:lvl>
    <w:lvl w:ilvl="8" w:tplc="EDAEAD7E">
      <w:start w:val="1"/>
      <w:numFmt w:val="bullet"/>
      <w:lvlText w:val=""/>
      <w:lvlJc w:val="left"/>
      <w:pPr>
        <w:ind w:left="6480" w:hanging="360"/>
      </w:pPr>
      <w:rPr>
        <w:rFonts w:ascii="Wingdings" w:hAnsi="Wingdings" w:hint="default"/>
      </w:rPr>
    </w:lvl>
  </w:abstractNum>
  <w:abstractNum w:abstractNumId="11" w15:restartNumberingAfterBreak="0">
    <w:nsid w:val="17DBBD8C"/>
    <w:multiLevelType w:val="hybridMultilevel"/>
    <w:tmpl w:val="D86A13CC"/>
    <w:lvl w:ilvl="0" w:tplc="E9B2D532">
      <w:start w:val="1"/>
      <w:numFmt w:val="bullet"/>
      <w:lvlText w:val=""/>
      <w:lvlJc w:val="left"/>
      <w:pPr>
        <w:ind w:left="720" w:hanging="360"/>
      </w:pPr>
      <w:rPr>
        <w:rFonts w:ascii="Symbol" w:hAnsi="Symbol" w:hint="default"/>
      </w:rPr>
    </w:lvl>
    <w:lvl w:ilvl="1" w:tplc="8DB6EA18">
      <w:start w:val="1"/>
      <w:numFmt w:val="bullet"/>
      <w:lvlText w:val="o"/>
      <w:lvlJc w:val="left"/>
      <w:pPr>
        <w:ind w:left="1440" w:hanging="360"/>
      </w:pPr>
      <w:rPr>
        <w:rFonts w:ascii="Courier New" w:hAnsi="Courier New" w:hint="default"/>
      </w:rPr>
    </w:lvl>
    <w:lvl w:ilvl="2" w:tplc="575834E2">
      <w:start w:val="1"/>
      <w:numFmt w:val="bullet"/>
      <w:lvlText w:val=""/>
      <w:lvlJc w:val="left"/>
      <w:pPr>
        <w:ind w:left="2160" w:hanging="360"/>
      </w:pPr>
      <w:rPr>
        <w:rFonts w:ascii="Wingdings" w:hAnsi="Wingdings" w:hint="default"/>
      </w:rPr>
    </w:lvl>
    <w:lvl w:ilvl="3" w:tplc="0E02C4A8">
      <w:start w:val="1"/>
      <w:numFmt w:val="bullet"/>
      <w:lvlText w:val=""/>
      <w:lvlJc w:val="left"/>
      <w:pPr>
        <w:ind w:left="2880" w:hanging="360"/>
      </w:pPr>
      <w:rPr>
        <w:rFonts w:ascii="Symbol" w:hAnsi="Symbol" w:hint="default"/>
      </w:rPr>
    </w:lvl>
    <w:lvl w:ilvl="4" w:tplc="F6F007DE">
      <w:start w:val="1"/>
      <w:numFmt w:val="bullet"/>
      <w:lvlText w:val="o"/>
      <w:lvlJc w:val="left"/>
      <w:pPr>
        <w:ind w:left="3600" w:hanging="360"/>
      </w:pPr>
      <w:rPr>
        <w:rFonts w:ascii="Courier New" w:hAnsi="Courier New" w:hint="default"/>
      </w:rPr>
    </w:lvl>
    <w:lvl w:ilvl="5" w:tplc="3050D7A8">
      <w:start w:val="1"/>
      <w:numFmt w:val="bullet"/>
      <w:lvlText w:val=""/>
      <w:lvlJc w:val="left"/>
      <w:pPr>
        <w:ind w:left="4320" w:hanging="360"/>
      </w:pPr>
      <w:rPr>
        <w:rFonts w:ascii="Wingdings" w:hAnsi="Wingdings" w:hint="default"/>
      </w:rPr>
    </w:lvl>
    <w:lvl w:ilvl="6" w:tplc="EE18920C">
      <w:start w:val="1"/>
      <w:numFmt w:val="bullet"/>
      <w:lvlText w:val=""/>
      <w:lvlJc w:val="left"/>
      <w:pPr>
        <w:ind w:left="5040" w:hanging="360"/>
      </w:pPr>
      <w:rPr>
        <w:rFonts w:ascii="Symbol" w:hAnsi="Symbol" w:hint="default"/>
      </w:rPr>
    </w:lvl>
    <w:lvl w:ilvl="7" w:tplc="3D541FD2">
      <w:start w:val="1"/>
      <w:numFmt w:val="bullet"/>
      <w:lvlText w:val="o"/>
      <w:lvlJc w:val="left"/>
      <w:pPr>
        <w:ind w:left="5760" w:hanging="360"/>
      </w:pPr>
      <w:rPr>
        <w:rFonts w:ascii="Courier New" w:hAnsi="Courier New" w:hint="default"/>
      </w:rPr>
    </w:lvl>
    <w:lvl w:ilvl="8" w:tplc="1C90182A">
      <w:start w:val="1"/>
      <w:numFmt w:val="bullet"/>
      <w:lvlText w:val=""/>
      <w:lvlJc w:val="left"/>
      <w:pPr>
        <w:ind w:left="6480" w:hanging="360"/>
      </w:pPr>
      <w:rPr>
        <w:rFonts w:ascii="Wingdings" w:hAnsi="Wingdings" w:hint="default"/>
      </w:rPr>
    </w:lvl>
  </w:abstractNum>
  <w:abstractNum w:abstractNumId="12" w15:restartNumberingAfterBreak="0">
    <w:nsid w:val="1AC50399"/>
    <w:multiLevelType w:val="hybridMultilevel"/>
    <w:tmpl w:val="67D8334E"/>
    <w:lvl w:ilvl="0" w:tplc="7D72FE4A">
      <w:start w:val="1"/>
      <w:numFmt w:val="bullet"/>
      <w:lvlText w:val=""/>
      <w:lvlJc w:val="left"/>
      <w:pPr>
        <w:ind w:left="720" w:hanging="360"/>
      </w:pPr>
      <w:rPr>
        <w:rFonts w:ascii="Symbol" w:hAnsi="Symbol" w:hint="default"/>
      </w:rPr>
    </w:lvl>
    <w:lvl w:ilvl="1" w:tplc="F3EEB61C">
      <w:start w:val="1"/>
      <w:numFmt w:val="bullet"/>
      <w:lvlText w:val="o"/>
      <w:lvlJc w:val="left"/>
      <w:pPr>
        <w:ind w:left="1440" w:hanging="360"/>
      </w:pPr>
      <w:rPr>
        <w:rFonts w:ascii="Courier New" w:hAnsi="Courier New" w:hint="default"/>
      </w:rPr>
    </w:lvl>
    <w:lvl w:ilvl="2" w:tplc="DEF04EA6">
      <w:start w:val="1"/>
      <w:numFmt w:val="bullet"/>
      <w:lvlText w:val=""/>
      <w:lvlJc w:val="left"/>
      <w:pPr>
        <w:ind w:left="2160" w:hanging="360"/>
      </w:pPr>
      <w:rPr>
        <w:rFonts w:ascii="Wingdings" w:hAnsi="Wingdings" w:hint="default"/>
      </w:rPr>
    </w:lvl>
    <w:lvl w:ilvl="3" w:tplc="9410A370">
      <w:start w:val="1"/>
      <w:numFmt w:val="bullet"/>
      <w:lvlText w:val=""/>
      <w:lvlJc w:val="left"/>
      <w:pPr>
        <w:ind w:left="2880" w:hanging="360"/>
      </w:pPr>
      <w:rPr>
        <w:rFonts w:ascii="Symbol" w:hAnsi="Symbol" w:hint="default"/>
      </w:rPr>
    </w:lvl>
    <w:lvl w:ilvl="4" w:tplc="A4609DF2">
      <w:start w:val="1"/>
      <w:numFmt w:val="bullet"/>
      <w:lvlText w:val="o"/>
      <w:lvlJc w:val="left"/>
      <w:pPr>
        <w:ind w:left="3600" w:hanging="360"/>
      </w:pPr>
      <w:rPr>
        <w:rFonts w:ascii="Courier New" w:hAnsi="Courier New" w:hint="default"/>
      </w:rPr>
    </w:lvl>
    <w:lvl w:ilvl="5" w:tplc="C4D237F2">
      <w:start w:val="1"/>
      <w:numFmt w:val="bullet"/>
      <w:lvlText w:val=""/>
      <w:lvlJc w:val="left"/>
      <w:pPr>
        <w:ind w:left="4320" w:hanging="360"/>
      </w:pPr>
      <w:rPr>
        <w:rFonts w:ascii="Wingdings" w:hAnsi="Wingdings" w:hint="default"/>
      </w:rPr>
    </w:lvl>
    <w:lvl w:ilvl="6" w:tplc="A552AC74">
      <w:start w:val="1"/>
      <w:numFmt w:val="bullet"/>
      <w:lvlText w:val=""/>
      <w:lvlJc w:val="left"/>
      <w:pPr>
        <w:ind w:left="5040" w:hanging="360"/>
      </w:pPr>
      <w:rPr>
        <w:rFonts w:ascii="Symbol" w:hAnsi="Symbol" w:hint="default"/>
      </w:rPr>
    </w:lvl>
    <w:lvl w:ilvl="7" w:tplc="6FD4962C">
      <w:start w:val="1"/>
      <w:numFmt w:val="bullet"/>
      <w:lvlText w:val="o"/>
      <w:lvlJc w:val="left"/>
      <w:pPr>
        <w:ind w:left="5760" w:hanging="360"/>
      </w:pPr>
      <w:rPr>
        <w:rFonts w:ascii="Courier New" w:hAnsi="Courier New" w:hint="default"/>
      </w:rPr>
    </w:lvl>
    <w:lvl w:ilvl="8" w:tplc="7DDCD194">
      <w:start w:val="1"/>
      <w:numFmt w:val="bullet"/>
      <w:lvlText w:val=""/>
      <w:lvlJc w:val="left"/>
      <w:pPr>
        <w:ind w:left="6480" w:hanging="360"/>
      </w:pPr>
      <w:rPr>
        <w:rFonts w:ascii="Wingdings" w:hAnsi="Wingdings" w:hint="default"/>
      </w:rPr>
    </w:lvl>
  </w:abstractNum>
  <w:abstractNum w:abstractNumId="13" w15:restartNumberingAfterBreak="0">
    <w:nsid w:val="24C15B38"/>
    <w:multiLevelType w:val="hybridMultilevel"/>
    <w:tmpl w:val="CAD265CA"/>
    <w:lvl w:ilvl="0" w:tplc="8E643FC4">
      <w:start w:val="1"/>
      <w:numFmt w:val="bullet"/>
      <w:lvlText w:val=""/>
      <w:lvlJc w:val="left"/>
      <w:pPr>
        <w:ind w:left="720" w:hanging="360"/>
      </w:pPr>
      <w:rPr>
        <w:rFonts w:ascii="Symbol" w:hAnsi="Symbol" w:hint="default"/>
      </w:rPr>
    </w:lvl>
    <w:lvl w:ilvl="1" w:tplc="95740FD4">
      <w:start w:val="1"/>
      <w:numFmt w:val="bullet"/>
      <w:lvlText w:val="o"/>
      <w:lvlJc w:val="left"/>
      <w:pPr>
        <w:ind w:left="1440" w:hanging="360"/>
      </w:pPr>
      <w:rPr>
        <w:rFonts w:ascii="Courier New" w:hAnsi="Courier New" w:hint="default"/>
      </w:rPr>
    </w:lvl>
    <w:lvl w:ilvl="2" w:tplc="89145E1C">
      <w:start w:val="1"/>
      <w:numFmt w:val="bullet"/>
      <w:lvlText w:val=""/>
      <w:lvlJc w:val="left"/>
      <w:pPr>
        <w:ind w:left="2160" w:hanging="360"/>
      </w:pPr>
      <w:rPr>
        <w:rFonts w:ascii="Wingdings" w:hAnsi="Wingdings" w:hint="default"/>
      </w:rPr>
    </w:lvl>
    <w:lvl w:ilvl="3" w:tplc="E1726550">
      <w:start w:val="1"/>
      <w:numFmt w:val="bullet"/>
      <w:lvlText w:val=""/>
      <w:lvlJc w:val="left"/>
      <w:pPr>
        <w:ind w:left="2880" w:hanging="360"/>
      </w:pPr>
      <w:rPr>
        <w:rFonts w:ascii="Symbol" w:hAnsi="Symbol" w:hint="default"/>
      </w:rPr>
    </w:lvl>
    <w:lvl w:ilvl="4" w:tplc="070230E2">
      <w:start w:val="1"/>
      <w:numFmt w:val="bullet"/>
      <w:lvlText w:val="o"/>
      <w:lvlJc w:val="left"/>
      <w:pPr>
        <w:ind w:left="3600" w:hanging="360"/>
      </w:pPr>
      <w:rPr>
        <w:rFonts w:ascii="Courier New" w:hAnsi="Courier New" w:hint="default"/>
      </w:rPr>
    </w:lvl>
    <w:lvl w:ilvl="5" w:tplc="A1BEA1AC">
      <w:start w:val="1"/>
      <w:numFmt w:val="bullet"/>
      <w:lvlText w:val=""/>
      <w:lvlJc w:val="left"/>
      <w:pPr>
        <w:ind w:left="4320" w:hanging="360"/>
      </w:pPr>
      <w:rPr>
        <w:rFonts w:ascii="Wingdings" w:hAnsi="Wingdings" w:hint="default"/>
      </w:rPr>
    </w:lvl>
    <w:lvl w:ilvl="6" w:tplc="D7F67E32">
      <w:start w:val="1"/>
      <w:numFmt w:val="bullet"/>
      <w:lvlText w:val=""/>
      <w:lvlJc w:val="left"/>
      <w:pPr>
        <w:ind w:left="5040" w:hanging="360"/>
      </w:pPr>
      <w:rPr>
        <w:rFonts w:ascii="Symbol" w:hAnsi="Symbol" w:hint="default"/>
      </w:rPr>
    </w:lvl>
    <w:lvl w:ilvl="7" w:tplc="B7524DF4">
      <w:start w:val="1"/>
      <w:numFmt w:val="bullet"/>
      <w:lvlText w:val="o"/>
      <w:lvlJc w:val="left"/>
      <w:pPr>
        <w:ind w:left="5760" w:hanging="360"/>
      </w:pPr>
      <w:rPr>
        <w:rFonts w:ascii="Courier New" w:hAnsi="Courier New" w:hint="default"/>
      </w:rPr>
    </w:lvl>
    <w:lvl w:ilvl="8" w:tplc="ED124970">
      <w:start w:val="1"/>
      <w:numFmt w:val="bullet"/>
      <w:lvlText w:val=""/>
      <w:lvlJc w:val="left"/>
      <w:pPr>
        <w:ind w:left="6480" w:hanging="360"/>
      </w:pPr>
      <w:rPr>
        <w:rFonts w:ascii="Wingdings" w:hAnsi="Wingdings" w:hint="default"/>
      </w:rPr>
    </w:lvl>
  </w:abstractNum>
  <w:abstractNum w:abstractNumId="14" w15:restartNumberingAfterBreak="0">
    <w:nsid w:val="25EB71F8"/>
    <w:multiLevelType w:val="multilevel"/>
    <w:tmpl w:val="0098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7C78D"/>
    <w:multiLevelType w:val="hybridMultilevel"/>
    <w:tmpl w:val="ABC2A454"/>
    <w:lvl w:ilvl="0" w:tplc="A9BC3124">
      <w:start w:val="1"/>
      <w:numFmt w:val="bullet"/>
      <w:lvlText w:val="-"/>
      <w:lvlJc w:val="left"/>
      <w:pPr>
        <w:ind w:left="720" w:hanging="360"/>
      </w:pPr>
      <w:rPr>
        <w:rFonts w:ascii="Calibri, sans-serif" w:hAnsi="Calibri, sans-serif" w:hint="default"/>
      </w:rPr>
    </w:lvl>
    <w:lvl w:ilvl="1" w:tplc="B658D162">
      <w:start w:val="1"/>
      <w:numFmt w:val="bullet"/>
      <w:lvlText w:val="o"/>
      <w:lvlJc w:val="left"/>
      <w:pPr>
        <w:ind w:left="1440" w:hanging="360"/>
      </w:pPr>
      <w:rPr>
        <w:rFonts w:ascii="Courier New" w:hAnsi="Courier New" w:hint="default"/>
      </w:rPr>
    </w:lvl>
    <w:lvl w:ilvl="2" w:tplc="3F4A7A6E">
      <w:start w:val="1"/>
      <w:numFmt w:val="bullet"/>
      <w:lvlText w:val=""/>
      <w:lvlJc w:val="left"/>
      <w:pPr>
        <w:ind w:left="2160" w:hanging="360"/>
      </w:pPr>
      <w:rPr>
        <w:rFonts w:ascii="Wingdings" w:hAnsi="Wingdings" w:hint="default"/>
      </w:rPr>
    </w:lvl>
    <w:lvl w:ilvl="3" w:tplc="607253D0">
      <w:start w:val="1"/>
      <w:numFmt w:val="bullet"/>
      <w:lvlText w:val=""/>
      <w:lvlJc w:val="left"/>
      <w:pPr>
        <w:ind w:left="2880" w:hanging="360"/>
      </w:pPr>
      <w:rPr>
        <w:rFonts w:ascii="Symbol" w:hAnsi="Symbol" w:hint="default"/>
      </w:rPr>
    </w:lvl>
    <w:lvl w:ilvl="4" w:tplc="AA2A8A58">
      <w:start w:val="1"/>
      <w:numFmt w:val="bullet"/>
      <w:lvlText w:val="o"/>
      <w:lvlJc w:val="left"/>
      <w:pPr>
        <w:ind w:left="3600" w:hanging="360"/>
      </w:pPr>
      <w:rPr>
        <w:rFonts w:ascii="Courier New" w:hAnsi="Courier New" w:hint="default"/>
      </w:rPr>
    </w:lvl>
    <w:lvl w:ilvl="5" w:tplc="ED905198">
      <w:start w:val="1"/>
      <w:numFmt w:val="bullet"/>
      <w:lvlText w:val=""/>
      <w:lvlJc w:val="left"/>
      <w:pPr>
        <w:ind w:left="4320" w:hanging="360"/>
      </w:pPr>
      <w:rPr>
        <w:rFonts w:ascii="Wingdings" w:hAnsi="Wingdings" w:hint="default"/>
      </w:rPr>
    </w:lvl>
    <w:lvl w:ilvl="6" w:tplc="ABD8E784">
      <w:start w:val="1"/>
      <w:numFmt w:val="bullet"/>
      <w:lvlText w:val=""/>
      <w:lvlJc w:val="left"/>
      <w:pPr>
        <w:ind w:left="5040" w:hanging="360"/>
      </w:pPr>
      <w:rPr>
        <w:rFonts w:ascii="Symbol" w:hAnsi="Symbol" w:hint="default"/>
      </w:rPr>
    </w:lvl>
    <w:lvl w:ilvl="7" w:tplc="4A9A5DF4">
      <w:start w:val="1"/>
      <w:numFmt w:val="bullet"/>
      <w:lvlText w:val="o"/>
      <w:lvlJc w:val="left"/>
      <w:pPr>
        <w:ind w:left="5760" w:hanging="360"/>
      </w:pPr>
      <w:rPr>
        <w:rFonts w:ascii="Courier New" w:hAnsi="Courier New" w:hint="default"/>
      </w:rPr>
    </w:lvl>
    <w:lvl w:ilvl="8" w:tplc="ECC87994">
      <w:start w:val="1"/>
      <w:numFmt w:val="bullet"/>
      <w:lvlText w:val=""/>
      <w:lvlJc w:val="left"/>
      <w:pPr>
        <w:ind w:left="6480" w:hanging="360"/>
      </w:pPr>
      <w:rPr>
        <w:rFonts w:ascii="Wingdings" w:hAnsi="Wingdings" w:hint="default"/>
      </w:rPr>
    </w:lvl>
  </w:abstractNum>
  <w:abstractNum w:abstractNumId="16" w15:restartNumberingAfterBreak="0">
    <w:nsid w:val="2C8B6727"/>
    <w:multiLevelType w:val="hybridMultilevel"/>
    <w:tmpl w:val="B2A05C52"/>
    <w:lvl w:ilvl="0" w:tplc="519C2E04">
      <w:start w:val="1"/>
      <w:numFmt w:val="bullet"/>
      <w:lvlText w:val=""/>
      <w:lvlJc w:val="left"/>
      <w:pPr>
        <w:ind w:left="360" w:hanging="360"/>
      </w:pPr>
      <w:rPr>
        <w:rFonts w:ascii="Symbol" w:hAnsi="Symbol" w:hint="default"/>
      </w:rPr>
    </w:lvl>
    <w:lvl w:ilvl="1" w:tplc="9EC2EEF4">
      <w:start w:val="1"/>
      <w:numFmt w:val="bullet"/>
      <w:lvlText w:val="o"/>
      <w:lvlJc w:val="left"/>
      <w:pPr>
        <w:ind w:left="1080" w:hanging="360"/>
      </w:pPr>
      <w:rPr>
        <w:rFonts w:ascii="Courier New" w:hAnsi="Courier New" w:hint="default"/>
      </w:rPr>
    </w:lvl>
    <w:lvl w:ilvl="2" w:tplc="87D43D88">
      <w:start w:val="1"/>
      <w:numFmt w:val="bullet"/>
      <w:lvlText w:val=""/>
      <w:lvlJc w:val="left"/>
      <w:pPr>
        <w:ind w:left="1800" w:hanging="360"/>
      </w:pPr>
      <w:rPr>
        <w:rFonts w:ascii="Wingdings" w:hAnsi="Wingdings" w:hint="default"/>
      </w:rPr>
    </w:lvl>
    <w:lvl w:ilvl="3" w:tplc="E3168706">
      <w:start w:val="1"/>
      <w:numFmt w:val="bullet"/>
      <w:lvlText w:val=""/>
      <w:lvlJc w:val="left"/>
      <w:pPr>
        <w:ind w:left="2520" w:hanging="360"/>
      </w:pPr>
      <w:rPr>
        <w:rFonts w:ascii="Symbol" w:hAnsi="Symbol" w:hint="default"/>
      </w:rPr>
    </w:lvl>
    <w:lvl w:ilvl="4" w:tplc="8A382E06">
      <w:start w:val="1"/>
      <w:numFmt w:val="bullet"/>
      <w:lvlText w:val="o"/>
      <w:lvlJc w:val="left"/>
      <w:pPr>
        <w:ind w:left="3240" w:hanging="360"/>
      </w:pPr>
      <w:rPr>
        <w:rFonts w:ascii="Courier New" w:hAnsi="Courier New" w:hint="default"/>
      </w:rPr>
    </w:lvl>
    <w:lvl w:ilvl="5" w:tplc="0FE626EE">
      <w:start w:val="1"/>
      <w:numFmt w:val="bullet"/>
      <w:lvlText w:val=""/>
      <w:lvlJc w:val="left"/>
      <w:pPr>
        <w:ind w:left="3960" w:hanging="360"/>
      </w:pPr>
      <w:rPr>
        <w:rFonts w:ascii="Wingdings" w:hAnsi="Wingdings" w:hint="default"/>
      </w:rPr>
    </w:lvl>
    <w:lvl w:ilvl="6" w:tplc="FED870BE">
      <w:start w:val="1"/>
      <w:numFmt w:val="bullet"/>
      <w:lvlText w:val=""/>
      <w:lvlJc w:val="left"/>
      <w:pPr>
        <w:ind w:left="4680" w:hanging="360"/>
      </w:pPr>
      <w:rPr>
        <w:rFonts w:ascii="Symbol" w:hAnsi="Symbol" w:hint="default"/>
      </w:rPr>
    </w:lvl>
    <w:lvl w:ilvl="7" w:tplc="B7DC152C">
      <w:start w:val="1"/>
      <w:numFmt w:val="bullet"/>
      <w:lvlText w:val="o"/>
      <w:lvlJc w:val="left"/>
      <w:pPr>
        <w:ind w:left="5400" w:hanging="360"/>
      </w:pPr>
      <w:rPr>
        <w:rFonts w:ascii="Courier New" w:hAnsi="Courier New" w:hint="default"/>
      </w:rPr>
    </w:lvl>
    <w:lvl w:ilvl="8" w:tplc="88080882">
      <w:start w:val="1"/>
      <w:numFmt w:val="bullet"/>
      <w:lvlText w:val=""/>
      <w:lvlJc w:val="left"/>
      <w:pPr>
        <w:ind w:left="6120" w:hanging="360"/>
      </w:pPr>
      <w:rPr>
        <w:rFonts w:ascii="Wingdings" w:hAnsi="Wingdings" w:hint="default"/>
      </w:rPr>
    </w:lvl>
  </w:abstractNum>
  <w:abstractNum w:abstractNumId="17" w15:restartNumberingAfterBreak="0">
    <w:nsid w:val="2ED853EB"/>
    <w:multiLevelType w:val="hybridMultilevel"/>
    <w:tmpl w:val="3A10E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F1684CF"/>
    <w:multiLevelType w:val="hybridMultilevel"/>
    <w:tmpl w:val="7B947F9C"/>
    <w:lvl w:ilvl="0" w:tplc="F71A480A">
      <w:start w:val="1"/>
      <w:numFmt w:val="bullet"/>
      <w:lvlText w:val="-"/>
      <w:lvlJc w:val="left"/>
      <w:pPr>
        <w:ind w:left="720" w:hanging="360"/>
      </w:pPr>
      <w:rPr>
        <w:rFonts w:ascii="Calibri, sans-serif" w:hAnsi="Calibri, sans-serif" w:hint="default"/>
      </w:rPr>
    </w:lvl>
    <w:lvl w:ilvl="1" w:tplc="03D42CC6">
      <w:start w:val="1"/>
      <w:numFmt w:val="bullet"/>
      <w:lvlText w:val="o"/>
      <w:lvlJc w:val="left"/>
      <w:pPr>
        <w:ind w:left="1440" w:hanging="360"/>
      </w:pPr>
      <w:rPr>
        <w:rFonts w:ascii="Courier New" w:hAnsi="Courier New" w:hint="default"/>
      </w:rPr>
    </w:lvl>
    <w:lvl w:ilvl="2" w:tplc="2F5ADDC4">
      <w:start w:val="1"/>
      <w:numFmt w:val="bullet"/>
      <w:lvlText w:val=""/>
      <w:lvlJc w:val="left"/>
      <w:pPr>
        <w:ind w:left="2160" w:hanging="360"/>
      </w:pPr>
      <w:rPr>
        <w:rFonts w:ascii="Wingdings" w:hAnsi="Wingdings" w:hint="default"/>
      </w:rPr>
    </w:lvl>
    <w:lvl w:ilvl="3" w:tplc="2D30E5B8">
      <w:start w:val="1"/>
      <w:numFmt w:val="bullet"/>
      <w:lvlText w:val=""/>
      <w:lvlJc w:val="left"/>
      <w:pPr>
        <w:ind w:left="2880" w:hanging="360"/>
      </w:pPr>
      <w:rPr>
        <w:rFonts w:ascii="Symbol" w:hAnsi="Symbol" w:hint="default"/>
      </w:rPr>
    </w:lvl>
    <w:lvl w:ilvl="4" w:tplc="48C289C0">
      <w:start w:val="1"/>
      <w:numFmt w:val="bullet"/>
      <w:lvlText w:val="o"/>
      <w:lvlJc w:val="left"/>
      <w:pPr>
        <w:ind w:left="3600" w:hanging="360"/>
      </w:pPr>
      <w:rPr>
        <w:rFonts w:ascii="Courier New" w:hAnsi="Courier New" w:hint="default"/>
      </w:rPr>
    </w:lvl>
    <w:lvl w:ilvl="5" w:tplc="26FE2084">
      <w:start w:val="1"/>
      <w:numFmt w:val="bullet"/>
      <w:lvlText w:val=""/>
      <w:lvlJc w:val="left"/>
      <w:pPr>
        <w:ind w:left="4320" w:hanging="360"/>
      </w:pPr>
      <w:rPr>
        <w:rFonts w:ascii="Wingdings" w:hAnsi="Wingdings" w:hint="default"/>
      </w:rPr>
    </w:lvl>
    <w:lvl w:ilvl="6" w:tplc="B5368CEC">
      <w:start w:val="1"/>
      <w:numFmt w:val="bullet"/>
      <w:lvlText w:val=""/>
      <w:lvlJc w:val="left"/>
      <w:pPr>
        <w:ind w:left="5040" w:hanging="360"/>
      </w:pPr>
      <w:rPr>
        <w:rFonts w:ascii="Symbol" w:hAnsi="Symbol" w:hint="default"/>
      </w:rPr>
    </w:lvl>
    <w:lvl w:ilvl="7" w:tplc="D376E3AC">
      <w:start w:val="1"/>
      <w:numFmt w:val="bullet"/>
      <w:lvlText w:val="o"/>
      <w:lvlJc w:val="left"/>
      <w:pPr>
        <w:ind w:left="5760" w:hanging="360"/>
      </w:pPr>
      <w:rPr>
        <w:rFonts w:ascii="Courier New" w:hAnsi="Courier New" w:hint="default"/>
      </w:rPr>
    </w:lvl>
    <w:lvl w:ilvl="8" w:tplc="033EC640">
      <w:start w:val="1"/>
      <w:numFmt w:val="bullet"/>
      <w:lvlText w:val=""/>
      <w:lvlJc w:val="left"/>
      <w:pPr>
        <w:ind w:left="6480" w:hanging="360"/>
      </w:pPr>
      <w:rPr>
        <w:rFonts w:ascii="Wingdings" w:hAnsi="Wingdings" w:hint="default"/>
      </w:rPr>
    </w:lvl>
  </w:abstractNum>
  <w:abstractNum w:abstractNumId="19" w15:restartNumberingAfterBreak="0">
    <w:nsid w:val="30B6C261"/>
    <w:multiLevelType w:val="hybridMultilevel"/>
    <w:tmpl w:val="D472B682"/>
    <w:lvl w:ilvl="0" w:tplc="1A349050">
      <w:start w:val="1"/>
      <w:numFmt w:val="bullet"/>
      <w:lvlText w:val=""/>
      <w:lvlJc w:val="left"/>
      <w:pPr>
        <w:ind w:left="720" w:hanging="360"/>
      </w:pPr>
      <w:rPr>
        <w:rFonts w:ascii="Symbol" w:hAnsi="Symbol" w:hint="default"/>
      </w:rPr>
    </w:lvl>
    <w:lvl w:ilvl="1" w:tplc="C75E040A">
      <w:start w:val="1"/>
      <w:numFmt w:val="bullet"/>
      <w:lvlText w:val="o"/>
      <w:lvlJc w:val="left"/>
      <w:pPr>
        <w:ind w:left="1440" w:hanging="360"/>
      </w:pPr>
      <w:rPr>
        <w:rFonts w:ascii="Courier New" w:hAnsi="Courier New" w:hint="default"/>
      </w:rPr>
    </w:lvl>
    <w:lvl w:ilvl="2" w:tplc="6B0C4D88">
      <w:start w:val="1"/>
      <w:numFmt w:val="bullet"/>
      <w:lvlText w:val=""/>
      <w:lvlJc w:val="left"/>
      <w:pPr>
        <w:ind w:left="2160" w:hanging="360"/>
      </w:pPr>
      <w:rPr>
        <w:rFonts w:ascii="Wingdings" w:hAnsi="Wingdings" w:hint="default"/>
      </w:rPr>
    </w:lvl>
    <w:lvl w:ilvl="3" w:tplc="EF506FC8">
      <w:start w:val="1"/>
      <w:numFmt w:val="bullet"/>
      <w:lvlText w:val=""/>
      <w:lvlJc w:val="left"/>
      <w:pPr>
        <w:ind w:left="2880" w:hanging="360"/>
      </w:pPr>
      <w:rPr>
        <w:rFonts w:ascii="Symbol" w:hAnsi="Symbol" w:hint="default"/>
      </w:rPr>
    </w:lvl>
    <w:lvl w:ilvl="4" w:tplc="D10EAD36">
      <w:start w:val="1"/>
      <w:numFmt w:val="bullet"/>
      <w:lvlText w:val="o"/>
      <w:lvlJc w:val="left"/>
      <w:pPr>
        <w:ind w:left="3600" w:hanging="360"/>
      </w:pPr>
      <w:rPr>
        <w:rFonts w:ascii="Courier New" w:hAnsi="Courier New" w:hint="default"/>
      </w:rPr>
    </w:lvl>
    <w:lvl w:ilvl="5" w:tplc="5DCA6CBC">
      <w:start w:val="1"/>
      <w:numFmt w:val="bullet"/>
      <w:lvlText w:val=""/>
      <w:lvlJc w:val="left"/>
      <w:pPr>
        <w:ind w:left="4320" w:hanging="360"/>
      </w:pPr>
      <w:rPr>
        <w:rFonts w:ascii="Wingdings" w:hAnsi="Wingdings" w:hint="default"/>
      </w:rPr>
    </w:lvl>
    <w:lvl w:ilvl="6" w:tplc="0B0E8516">
      <w:start w:val="1"/>
      <w:numFmt w:val="bullet"/>
      <w:lvlText w:val=""/>
      <w:lvlJc w:val="left"/>
      <w:pPr>
        <w:ind w:left="5040" w:hanging="360"/>
      </w:pPr>
      <w:rPr>
        <w:rFonts w:ascii="Symbol" w:hAnsi="Symbol" w:hint="default"/>
      </w:rPr>
    </w:lvl>
    <w:lvl w:ilvl="7" w:tplc="31D63E14">
      <w:start w:val="1"/>
      <w:numFmt w:val="bullet"/>
      <w:lvlText w:val="o"/>
      <w:lvlJc w:val="left"/>
      <w:pPr>
        <w:ind w:left="5760" w:hanging="360"/>
      </w:pPr>
      <w:rPr>
        <w:rFonts w:ascii="Courier New" w:hAnsi="Courier New" w:hint="default"/>
      </w:rPr>
    </w:lvl>
    <w:lvl w:ilvl="8" w:tplc="D19C04FA">
      <w:start w:val="1"/>
      <w:numFmt w:val="bullet"/>
      <w:lvlText w:val=""/>
      <w:lvlJc w:val="left"/>
      <w:pPr>
        <w:ind w:left="6480" w:hanging="360"/>
      </w:pPr>
      <w:rPr>
        <w:rFonts w:ascii="Wingdings" w:hAnsi="Wingdings" w:hint="default"/>
      </w:rPr>
    </w:lvl>
  </w:abstractNum>
  <w:abstractNum w:abstractNumId="20" w15:restartNumberingAfterBreak="0">
    <w:nsid w:val="34694D44"/>
    <w:multiLevelType w:val="multilevel"/>
    <w:tmpl w:val="015EC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E74680"/>
    <w:multiLevelType w:val="multilevel"/>
    <w:tmpl w:val="A180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46C2A4"/>
    <w:multiLevelType w:val="hybridMultilevel"/>
    <w:tmpl w:val="6742AA50"/>
    <w:lvl w:ilvl="0" w:tplc="5FA832BC">
      <w:start w:val="1"/>
      <w:numFmt w:val="bullet"/>
      <w:lvlText w:val=""/>
      <w:lvlJc w:val="left"/>
      <w:pPr>
        <w:ind w:left="720" w:hanging="360"/>
      </w:pPr>
      <w:rPr>
        <w:rFonts w:ascii="Symbol" w:hAnsi="Symbol" w:hint="default"/>
      </w:rPr>
    </w:lvl>
    <w:lvl w:ilvl="1" w:tplc="CD68AF9E">
      <w:start w:val="1"/>
      <w:numFmt w:val="bullet"/>
      <w:lvlText w:val="o"/>
      <w:lvlJc w:val="left"/>
      <w:pPr>
        <w:ind w:left="1440" w:hanging="360"/>
      </w:pPr>
      <w:rPr>
        <w:rFonts w:ascii="Courier New" w:hAnsi="Courier New" w:hint="default"/>
      </w:rPr>
    </w:lvl>
    <w:lvl w:ilvl="2" w:tplc="BFBE4EE6">
      <w:start w:val="1"/>
      <w:numFmt w:val="bullet"/>
      <w:lvlText w:val=""/>
      <w:lvlJc w:val="left"/>
      <w:pPr>
        <w:ind w:left="2160" w:hanging="360"/>
      </w:pPr>
      <w:rPr>
        <w:rFonts w:ascii="Wingdings" w:hAnsi="Wingdings" w:hint="default"/>
      </w:rPr>
    </w:lvl>
    <w:lvl w:ilvl="3" w:tplc="2D0EBE5A">
      <w:start w:val="1"/>
      <w:numFmt w:val="bullet"/>
      <w:lvlText w:val=""/>
      <w:lvlJc w:val="left"/>
      <w:pPr>
        <w:ind w:left="2880" w:hanging="360"/>
      </w:pPr>
      <w:rPr>
        <w:rFonts w:ascii="Symbol" w:hAnsi="Symbol" w:hint="default"/>
      </w:rPr>
    </w:lvl>
    <w:lvl w:ilvl="4" w:tplc="1DAEFE02">
      <w:start w:val="1"/>
      <w:numFmt w:val="bullet"/>
      <w:lvlText w:val="o"/>
      <w:lvlJc w:val="left"/>
      <w:pPr>
        <w:ind w:left="3600" w:hanging="360"/>
      </w:pPr>
      <w:rPr>
        <w:rFonts w:ascii="Courier New" w:hAnsi="Courier New" w:hint="default"/>
      </w:rPr>
    </w:lvl>
    <w:lvl w:ilvl="5" w:tplc="56EE48B6">
      <w:start w:val="1"/>
      <w:numFmt w:val="bullet"/>
      <w:lvlText w:val=""/>
      <w:lvlJc w:val="left"/>
      <w:pPr>
        <w:ind w:left="4320" w:hanging="360"/>
      </w:pPr>
      <w:rPr>
        <w:rFonts w:ascii="Wingdings" w:hAnsi="Wingdings" w:hint="default"/>
      </w:rPr>
    </w:lvl>
    <w:lvl w:ilvl="6" w:tplc="BA2A8FF8">
      <w:start w:val="1"/>
      <w:numFmt w:val="bullet"/>
      <w:lvlText w:val=""/>
      <w:lvlJc w:val="left"/>
      <w:pPr>
        <w:ind w:left="5040" w:hanging="360"/>
      </w:pPr>
      <w:rPr>
        <w:rFonts w:ascii="Symbol" w:hAnsi="Symbol" w:hint="default"/>
      </w:rPr>
    </w:lvl>
    <w:lvl w:ilvl="7" w:tplc="BBD0CE04">
      <w:start w:val="1"/>
      <w:numFmt w:val="bullet"/>
      <w:lvlText w:val="o"/>
      <w:lvlJc w:val="left"/>
      <w:pPr>
        <w:ind w:left="5760" w:hanging="360"/>
      </w:pPr>
      <w:rPr>
        <w:rFonts w:ascii="Courier New" w:hAnsi="Courier New" w:hint="default"/>
      </w:rPr>
    </w:lvl>
    <w:lvl w:ilvl="8" w:tplc="216CADA0">
      <w:start w:val="1"/>
      <w:numFmt w:val="bullet"/>
      <w:lvlText w:val=""/>
      <w:lvlJc w:val="left"/>
      <w:pPr>
        <w:ind w:left="6480" w:hanging="360"/>
      </w:pPr>
      <w:rPr>
        <w:rFonts w:ascii="Wingdings" w:hAnsi="Wingdings" w:hint="default"/>
      </w:rPr>
    </w:lvl>
  </w:abstractNum>
  <w:abstractNum w:abstractNumId="23" w15:restartNumberingAfterBreak="0">
    <w:nsid w:val="364B4F2B"/>
    <w:multiLevelType w:val="hybridMultilevel"/>
    <w:tmpl w:val="F3967CA4"/>
    <w:lvl w:ilvl="0" w:tplc="2C4E396E">
      <w:start w:val="1"/>
      <w:numFmt w:val="bullet"/>
      <w:lvlText w:val="-"/>
      <w:lvlJc w:val="left"/>
      <w:pPr>
        <w:ind w:left="720" w:hanging="360"/>
      </w:pPr>
      <w:rPr>
        <w:rFonts w:ascii="Calibri, sans-serif" w:hAnsi="Calibri, sans-serif" w:hint="default"/>
      </w:rPr>
    </w:lvl>
    <w:lvl w:ilvl="1" w:tplc="A5F4FA1C">
      <w:start w:val="1"/>
      <w:numFmt w:val="bullet"/>
      <w:lvlText w:val="o"/>
      <w:lvlJc w:val="left"/>
      <w:pPr>
        <w:ind w:left="1440" w:hanging="360"/>
      </w:pPr>
      <w:rPr>
        <w:rFonts w:ascii="Courier New" w:hAnsi="Courier New" w:hint="default"/>
      </w:rPr>
    </w:lvl>
    <w:lvl w:ilvl="2" w:tplc="B5980218">
      <w:start w:val="1"/>
      <w:numFmt w:val="bullet"/>
      <w:lvlText w:val=""/>
      <w:lvlJc w:val="left"/>
      <w:pPr>
        <w:ind w:left="2160" w:hanging="360"/>
      </w:pPr>
      <w:rPr>
        <w:rFonts w:ascii="Wingdings" w:hAnsi="Wingdings" w:hint="default"/>
      </w:rPr>
    </w:lvl>
    <w:lvl w:ilvl="3" w:tplc="C28AC258">
      <w:start w:val="1"/>
      <w:numFmt w:val="bullet"/>
      <w:lvlText w:val=""/>
      <w:lvlJc w:val="left"/>
      <w:pPr>
        <w:ind w:left="2880" w:hanging="360"/>
      </w:pPr>
      <w:rPr>
        <w:rFonts w:ascii="Symbol" w:hAnsi="Symbol" w:hint="default"/>
      </w:rPr>
    </w:lvl>
    <w:lvl w:ilvl="4" w:tplc="4648CAA4">
      <w:start w:val="1"/>
      <w:numFmt w:val="bullet"/>
      <w:lvlText w:val="o"/>
      <w:lvlJc w:val="left"/>
      <w:pPr>
        <w:ind w:left="3600" w:hanging="360"/>
      </w:pPr>
      <w:rPr>
        <w:rFonts w:ascii="Courier New" w:hAnsi="Courier New" w:hint="default"/>
      </w:rPr>
    </w:lvl>
    <w:lvl w:ilvl="5" w:tplc="A57E4A50">
      <w:start w:val="1"/>
      <w:numFmt w:val="bullet"/>
      <w:lvlText w:val=""/>
      <w:lvlJc w:val="left"/>
      <w:pPr>
        <w:ind w:left="4320" w:hanging="360"/>
      </w:pPr>
      <w:rPr>
        <w:rFonts w:ascii="Wingdings" w:hAnsi="Wingdings" w:hint="default"/>
      </w:rPr>
    </w:lvl>
    <w:lvl w:ilvl="6" w:tplc="3586B7BE">
      <w:start w:val="1"/>
      <w:numFmt w:val="bullet"/>
      <w:lvlText w:val=""/>
      <w:lvlJc w:val="left"/>
      <w:pPr>
        <w:ind w:left="5040" w:hanging="360"/>
      </w:pPr>
      <w:rPr>
        <w:rFonts w:ascii="Symbol" w:hAnsi="Symbol" w:hint="default"/>
      </w:rPr>
    </w:lvl>
    <w:lvl w:ilvl="7" w:tplc="8DF42B34">
      <w:start w:val="1"/>
      <w:numFmt w:val="bullet"/>
      <w:lvlText w:val="o"/>
      <w:lvlJc w:val="left"/>
      <w:pPr>
        <w:ind w:left="5760" w:hanging="360"/>
      </w:pPr>
      <w:rPr>
        <w:rFonts w:ascii="Courier New" w:hAnsi="Courier New" w:hint="default"/>
      </w:rPr>
    </w:lvl>
    <w:lvl w:ilvl="8" w:tplc="BC245204">
      <w:start w:val="1"/>
      <w:numFmt w:val="bullet"/>
      <w:lvlText w:val=""/>
      <w:lvlJc w:val="left"/>
      <w:pPr>
        <w:ind w:left="6480" w:hanging="360"/>
      </w:pPr>
      <w:rPr>
        <w:rFonts w:ascii="Wingdings" w:hAnsi="Wingdings" w:hint="default"/>
      </w:rPr>
    </w:lvl>
  </w:abstractNum>
  <w:abstractNum w:abstractNumId="24" w15:restartNumberingAfterBreak="0">
    <w:nsid w:val="37F02DF4"/>
    <w:multiLevelType w:val="multilevel"/>
    <w:tmpl w:val="7062C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0B4070"/>
    <w:multiLevelType w:val="multilevel"/>
    <w:tmpl w:val="9EEE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B74623"/>
    <w:multiLevelType w:val="hybridMultilevel"/>
    <w:tmpl w:val="244266E6"/>
    <w:lvl w:ilvl="0" w:tplc="25BE71A0">
      <w:start w:val="1"/>
      <w:numFmt w:val="bullet"/>
      <w:lvlText w:val=""/>
      <w:lvlJc w:val="left"/>
      <w:pPr>
        <w:ind w:left="720" w:hanging="360"/>
      </w:pPr>
      <w:rPr>
        <w:rFonts w:ascii="Symbol" w:hAnsi="Symbol" w:hint="default"/>
      </w:rPr>
    </w:lvl>
    <w:lvl w:ilvl="1" w:tplc="92B0E1CA">
      <w:start w:val="1"/>
      <w:numFmt w:val="bullet"/>
      <w:lvlText w:val="o"/>
      <w:lvlJc w:val="left"/>
      <w:pPr>
        <w:ind w:left="1440" w:hanging="360"/>
      </w:pPr>
      <w:rPr>
        <w:rFonts w:ascii="Courier New" w:hAnsi="Courier New" w:hint="default"/>
      </w:rPr>
    </w:lvl>
    <w:lvl w:ilvl="2" w:tplc="C61805C0">
      <w:start w:val="1"/>
      <w:numFmt w:val="bullet"/>
      <w:lvlText w:val=""/>
      <w:lvlJc w:val="left"/>
      <w:pPr>
        <w:ind w:left="2160" w:hanging="360"/>
      </w:pPr>
      <w:rPr>
        <w:rFonts w:ascii="Wingdings" w:hAnsi="Wingdings" w:hint="default"/>
      </w:rPr>
    </w:lvl>
    <w:lvl w:ilvl="3" w:tplc="0312110C">
      <w:start w:val="1"/>
      <w:numFmt w:val="bullet"/>
      <w:lvlText w:val=""/>
      <w:lvlJc w:val="left"/>
      <w:pPr>
        <w:ind w:left="2880" w:hanging="360"/>
      </w:pPr>
      <w:rPr>
        <w:rFonts w:ascii="Symbol" w:hAnsi="Symbol" w:hint="default"/>
      </w:rPr>
    </w:lvl>
    <w:lvl w:ilvl="4" w:tplc="511E7C5E">
      <w:start w:val="1"/>
      <w:numFmt w:val="bullet"/>
      <w:lvlText w:val="o"/>
      <w:lvlJc w:val="left"/>
      <w:pPr>
        <w:ind w:left="3600" w:hanging="360"/>
      </w:pPr>
      <w:rPr>
        <w:rFonts w:ascii="Courier New" w:hAnsi="Courier New" w:hint="default"/>
      </w:rPr>
    </w:lvl>
    <w:lvl w:ilvl="5" w:tplc="9320DA68">
      <w:start w:val="1"/>
      <w:numFmt w:val="bullet"/>
      <w:lvlText w:val=""/>
      <w:lvlJc w:val="left"/>
      <w:pPr>
        <w:ind w:left="4320" w:hanging="360"/>
      </w:pPr>
      <w:rPr>
        <w:rFonts w:ascii="Wingdings" w:hAnsi="Wingdings" w:hint="default"/>
      </w:rPr>
    </w:lvl>
    <w:lvl w:ilvl="6" w:tplc="472249F4">
      <w:start w:val="1"/>
      <w:numFmt w:val="bullet"/>
      <w:lvlText w:val=""/>
      <w:lvlJc w:val="left"/>
      <w:pPr>
        <w:ind w:left="5040" w:hanging="360"/>
      </w:pPr>
      <w:rPr>
        <w:rFonts w:ascii="Symbol" w:hAnsi="Symbol" w:hint="default"/>
      </w:rPr>
    </w:lvl>
    <w:lvl w:ilvl="7" w:tplc="65D2C2E8">
      <w:start w:val="1"/>
      <w:numFmt w:val="bullet"/>
      <w:lvlText w:val="o"/>
      <w:lvlJc w:val="left"/>
      <w:pPr>
        <w:ind w:left="5760" w:hanging="360"/>
      </w:pPr>
      <w:rPr>
        <w:rFonts w:ascii="Courier New" w:hAnsi="Courier New" w:hint="default"/>
      </w:rPr>
    </w:lvl>
    <w:lvl w:ilvl="8" w:tplc="B7A4ADE4">
      <w:start w:val="1"/>
      <w:numFmt w:val="bullet"/>
      <w:lvlText w:val=""/>
      <w:lvlJc w:val="left"/>
      <w:pPr>
        <w:ind w:left="6480" w:hanging="360"/>
      </w:pPr>
      <w:rPr>
        <w:rFonts w:ascii="Wingdings" w:hAnsi="Wingdings" w:hint="default"/>
      </w:rPr>
    </w:lvl>
  </w:abstractNum>
  <w:abstractNum w:abstractNumId="27" w15:restartNumberingAfterBreak="0">
    <w:nsid w:val="3FD4E1DD"/>
    <w:multiLevelType w:val="hybridMultilevel"/>
    <w:tmpl w:val="89BED47A"/>
    <w:lvl w:ilvl="0" w:tplc="08B42BF8">
      <w:start w:val="1"/>
      <w:numFmt w:val="bullet"/>
      <w:lvlText w:val=""/>
      <w:lvlJc w:val="left"/>
      <w:pPr>
        <w:ind w:left="720" w:hanging="360"/>
      </w:pPr>
      <w:rPr>
        <w:rFonts w:ascii="Symbol" w:hAnsi="Symbol" w:hint="default"/>
      </w:rPr>
    </w:lvl>
    <w:lvl w:ilvl="1" w:tplc="11F8B226">
      <w:start w:val="1"/>
      <w:numFmt w:val="bullet"/>
      <w:lvlText w:val="o"/>
      <w:lvlJc w:val="left"/>
      <w:pPr>
        <w:ind w:left="1440" w:hanging="360"/>
      </w:pPr>
      <w:rPr>
        <w:rFonts w:ascii="Courier New" w:hAnsi="Courier New" w:hint="default"/>
      </w:rPr>
    </w:lvl>
    <w:lvl w:ilvl="2" w:tplc="0246BA6A">
      <w:start w:val="1"/>
      <w:numFmt w:val="bullet"/>
      <w:lvlText w:val=""/>
      <w:lvlJc w:val="left"/>
      <w:pPr>
        <w:ind w:left="2160" w:hanging="360"/>
      </w:pPr>
      <w:rPr>
        <w:rFonts w:ascii="Wingdings" w:hAnsi="Wingdings" w:hint="default"/>
      </w:rPr>
    </w:lvl>
    <w:lvl w:ilvl="3" w:tplc="EF16AF6C">
      <w:start w:val="1"/>
      <w:numFmt w:val="bullet"/>
      <w:lvlText w:val=""/>
      <w:lvlJc w:val="left"/>
      <w:pPr>
        <w:ind w:left="2880" w:hanging="360"/>
      </w:pPr>
      <w:rPr>
        <w:rFonts w:ascii="Symbol" w:hAnsi="Symbol" w:hint="default"/>
      </w:rPr>
    </w:lvl>
    <w:lvl w:ilvl="4" w:tplc="4718F0C6">
      <w:start w:val="1"/>
      <w:numFmt w:val="bullet"/>
      <w:lvlText w:val="o"/>
      <w:lvlJc w:val="left"/>
      <w:pPr>
        <w:ind w:left="3600" w:hanging="360"/>
      </w:pPr>
      <w:rPr>
        <w:rFonts w:ascii="Courier New" w:hAnsi="Courier New" w:hint="default"/>
      </w:rPr>
    </w:lvl>
    <w:lvl w:ilvl="5" w:tplc="907426D8">
      <w:start w:val="1"/>
      <w:numFmt w:val="bullet"/>
      <w:lvlText w:val=""/>
      <w:lvlJc w:val="left"/>
      <w:pPr>
        <w:ind w:left="4320" w:hanging="360"/>
      </w:pPr>
      <w:rPr>
        <w:rFonts w:ascii="Wingdings" w:hAnsi="Wingdings" w:hint="default"/>
      </w:rPr>
    </w:lvl>
    <w:lvl w:ilvl="6" w:tplc="9454E476">
      <w:start w:val="1"/>
      <w:numFmt w:val="bullet"/>
      <w:lvlText w:val=""/>
      <w:lvlJc w:val="left"/>
      <w:pPr>
        <w:ind w:left="5040" w:hanging="360"/>
      </w:pPr>
      <w:rPr>
        <w:rFonts w:ascii="Symbol" w:hAnsi="Symbol" w:hint="default"/>
      </w:rPr>
    </w:lvl>
    <w:lvl w:ilvl="7" w:tplc="2B1640DA">
      <w:start w:val="1"/>
      <w:numFmt w:val="bullet"/>
      <w:lvlText w:val="o"/>
      <w:lvlJc w:val="left"/>
      <w:pPr>
        <w:ind w:left="5760" w:hanging="360"/>
      </w:pPr>
      <w:rPr>
        <w:rFonts w:ascii="Courier New" w:hAnsi="Courier New" w:hint="default"/>
      </w:rPr>
    </w:lvl>
    <w:lvl w:ilvl="8" w:tplc="53EAABB8">
      <w:start w:val="1"/>
      <w:numFmt w:val="bullet"/>
      <w:lvlText w:val=""/>
      <w:lvlJc w:val="left"/>
      <w:pPr>
        <w:ind w:left="6480" w:hanging="360"/>
      </w:pPr>
      <w:rPr>
        <w:rFonts w:ascii="Wingdings" w:hAnsi="Wingdings" w:hint="default"/>
      </w:rPr>
    </w:lvl>
  </w:abstractNum>
  <w:abstractNum w:abstractNumId="28" w15:restartNumberingAfterBreak="0">
    <w:nsid w:val="41169D5F"/>
    <w:multiLevelType w:val="hybridMultilevel"/>
    <w:tmpl w:val="ADB0AB0E"/>
    <w:lvl w:ilvl="0" w:tplc="DC7CFD00">
      <w:start w:val="1"/>
      <w:numFmt w:val="bullet"/>
      <w:lvlText w:val=""/>
      <w:lvlJc w:val="left"/>
      <w:pPr>
        <w:ind w:left="720" w:hanging="360"/>
      </w:pPr>
      <w:rPr>
        <w:rFonts w:ascii="Symbol" w:hAnsi="Symbol" w:hint="default"/>
      </w:rPr>
    </w:lvl>
    <w:lvl w:ilvl="1" w:tplc="8D8A4D90">
      <w:start w:val="1"/>
      <w:numFmt w:val="bullet"/>
      <w:lvlText w:val="o"/>
      <w:lvlJc w:val="left"/>
      <w:pPr>
        <w:ind w:left="1440" w:hanging="360"/>
      </w:pPr>
      <w:rPr>
        <w:rFonts w:ascii="&quot;Courier New&quot;" w:hAnsi="&quot;Courier New&quot;" w:hint="default"/>
      </w:rPr>
    </w:lvl>
    <w:lvl w:ilvl="2" w:tplc="DEBC5470">
      <w:start w:val="1"/>
      <w:numFmt w:val="bullet"/>
      <w:lvlText w:val=""/>
      <w:lvlJc w:val="left"/>
      <w:pPr>
        <w:ind w:left="2160" w:hanging="360"/>
      </w:pPr>
      <w:rPr>
        <w:rFonts w:ascii="Wingdings" w:hAnsi="Wingdings" w:hint="default"/>
      </w:rPr>
    </w:lvl>
    <w:lvl w:ilvl="3" w:tplc="BA26C706">
      <w:start w:val="1"/>
      <w:numFmt w:val="bullet"/>
      <w:lvlText w:val=""/>
      <w:lvlJc w:val="left"/>
      <w:pPr>
        <w:ind w:left="2880" w:hanging="360"/>
      </w:pPr>
      <w:rPr>
        <w:rFonts w:ascii="Symbol" w:hAnsi="Symbol" w:hint="default"/>
      </w:rPr>
    </w:lvl>
    <w:lvl w:ilvl="4" w:tplc="EBA0EC1E">
      <w:start w:val="1"/>
      <w:numFmt w:val="bullet"/>
      <w:lvlText w:val="o"/>
      <w:lvlJc w:val="left"/>
      <w:pPr>
        <w:ind w:left="3600" w:hanging="360"/>
      </w:pPr>
      <w:rPr>
        <w:rFonts w:ascii="Courier New" w:hAnsi="Courier New" w:hint="default"/>
      </w:rPr>
    </w:lvl>
    <w:lvl w:ilvl="5" w:tplc="CA2ED4E0">
      <w:start w:val="1"/>
      <w:numFmt w:val="bullet"/>
      <w:lvlText w:val=""/>
      <w:lvlJc w:val="left"/>
      <w:pPr>
        <w:ind w:left="4320" w:hanging="360"/>
      </w:pPr>
      <w:rPr>
        <w:rFonts w:ascii="Wingdings" w:hAnsi="Wingdings" w:hint="default"/>
      </w:rPr>
    </w:lvl>
    <w:lvl w:ilvl="6" w:tplc="102E1C88">
      <w:start w:val="1"/>
      <w:numFmt w:val="bullet"/>
      <w:lvlText w:val=""/>
      <w:lvlJc w:val="left"/>
      <w:pPr>
        <w:ind w:left="5040" w:hanging="360"/>
      </w:pPr>
      <w:rPr>
        <w:rFonts w:ascii="Symbol" w:hAnsi="Symbol" w:hint="default"/>
      </w:rPr>
    </w:lvl>
    <w:lvl w:ilvl="7" w:tplc="FA7894DA">
      <w:start w:val="1"/>
      <w:numFmt w:val="bullet"/>
      <w:lvlText w:val="o"/>
      <w:lvlJc w:val="left"/>
      <w:pPr>
        <w:ind w:left="5760" w:hanging="360"/>
      </w:pPr>
      <w:rPr>
        <w:rFonts w:ascii="Courier New" w:hAnsi="Courier New" w:hint="default"/>
      </w:rPr>
    </w:lvl>
    <w:lvl w:ilvl="8" w:tplc="0C824A92">
      <w:start w:val="1"/>
      <w:numFmt w:val="bullet"/>
      <w:lvlText w:val=""/>
      <w:lvlJc w:val="left"/>
      <w:pPr>
        <w:ind w:left="6480" w:hanging="360"/>
      </w:pPr>
      <w:rPr>
        <w:rFonts w:ascii="Wingdings" w:hAnsi="Wingdings" w:hint="default"/>
      </w:rPr>
    </w:lvl>
  </w:abstractNum>
  <w:abstractNum w:abstractNumId="29" w15:restartNumberingAfterBreak="0">
    <w:nsid w:val="44BF692B"/>
    <w:multiLevelType w:val="hybridMultilevel"/>
    <w:tmpl w:val="0C0443EE"/>
    <w:lvl w:ilvl="0" w:tplc="79924768">
      <w:start w:val="1"/>
      <w:numFmt w:val="bullet"/>
      <w:lvlText w:val=""/>
      <w:lvlJc w:val="left"/>
      <w:pPr>
        <w:ind w:left="720" w:hanging="360"/>
      </w:pPr>
      <w:rPr>
        <w:rFonts w:ascii="Symbol" w:hAnsi="Symbol" w:hint="default"/>
      </w:rPr>
    </w:lvl>
    <w:lvl w:ilvl="1" w:tplc="CE204878">
      <w:start w:val="1"/>
      <w:numFmt w:val="bullet"/>
      <w:lvlText w:val="o"/>
      <w:lvlJc w:val="left"/>
      <w:pPr>
        <w:ind w:left="1440" w:hanging="360"/>
      </w:pPr>
      <w:rPr>
        <w:rFonts w:ascii="Courier New" w:hAnsi="Courier New" w:hint="default"/>
      </w:rPr>
    </w:lvl>
    <w:lvl w:ilvl="2" w:tplc="8E886DA0">
      <w:start w:val="1"/>
      <w:numFmt w:val="bullet"/>
      <w:lvlText w:val=""/>
      <w:lvlJc w:val="left"/>
      <w:pPr>
        <w:ind w:left="2160" w:hanging="360"/>
      </w:pPr>
      <w:rPr>
        <w:rFonts w:ascii="Wingdings" w:hAnsi="Wingdings" w:hint="default"/>
      </w:rPr>
    </w:lvl>
    <w:lvl w:ilvl="3" w:tplc="209EA270">
      <w:start w:val="1"/>
      <w:numFmt w:val="bullet"/>
      <w:lvlText w:val=""/>
      <w:lvlJc w:val="left"/>
      <w:pPr>
        <w:ind w:left="2880" w:hanging="360"/>
      </w:pPr>
      <w:rPr>
        <w:rFonts w:ascii="Symbol" w:hAnsi="Symbol" w:hint="default"/>
      </w:rPr>
    </w:lvl>
    <w:lvl w:ilvl="4" w:tplc="505414CC">
      <w:start w:val="1"/>
      <w:numFmt w:val="bullet"/>
      <w:lvlText w:val="o"/>
      <w:lvlJc w:val="left"/>
      <w:pPr>
        <w:ind w:left="3600" w:hanging="360"/>
      </w:pPr>
      <w:rPr>
        <w:rFonts w:ascii="Courier New" w:hAnsi="Courier New" w:hint="default"/>
      </w:rPr>
    </w:lvl>
    <w:lvl w:ilvl="5" w:tplc="20E69B86">
      <w:start w:val="1"/>
      <w:numFmt w:val="bullet"/>
      <w:lvlText w:val=""/>
      <w:lvlJc w:val="left"/>
      <w:pPr>
        <w:ind w:left="4320" w:hanging="360"/>
      </w:pPr>
      <w:rPr>
        <w:rFonts w:ascii="Wingdings" w:hAnsi="Wingdings" w:hint="default"/>
      </w:rPr>
    </w:lvl>
    <w:lvl w:ilvl="6" w:tplc="10BC4118">
      <w:start w:val="1"/>
      <w:numFmt w:val="bullet"/>
      <w:lvlText w:val=""/>
      <w:lvlJc w:val="left"/>
      <w:pPr>
        <w:ind w:left="5040" w:hanging="360"/>
      </w:pPr>
      <w:rPr>
        <w:rFonts w:ascii="Symbol" w:hAnsi="Symbol" w:hint="default"/>
      </w:rPr>
    </w:lvl>
    <w:lvl w:ilvl="7" w:tplc="C43CB6A8">
      <w:start w:val="1"/>
      <w:numFmt w:val="bullet"/>
      <w:lvlText w:val="o"/>
      <w:lvlJc w:val="left"/>
      <w:pPr>
        <w:ind w:left="5760" w:hanging="360"/>
      </w:pPr>
      <w:rPr>
        <w:rFonts w:ascii="Courier New" w:hAnsi="Courier New" w:hint="default"/>
      </w:rPr>
    </w:lvl>
    <w:lvl w:ilvl="8" w:tplc="EAC64234">
      <w:start w:val="1"/>
      <w:numFmt w:val="bullet"/>
      <w:lvlText w:val=""/>
      <w:lvlJc w:val="left"/>
      <w:pPr>
        <w:ind w:left="6480" w:hanging="360"/>
      </w:pPr>
      <w:rPr>
        <w:rFonts w:ascii="Wingdings" w:hAnsi="Wingdings" w:hint="default"/>
      </w:rPr>
    </w:lvl>
  </w:abstractNum>
  <w:abstractNum w:abstractNumId="30" w15:restartNumberingAfterBreak="0">
    <w:nsid w:val="458A4AB5"/>
    <w:multiLevelType w:val="hybridMultilevel"/>
    <w:tmpl w:val="470043B4"/>
    <w:lvl w:ilvl="0" w:tplc="BAA4D4DA">
      <w:start w:val="1"/>
      <w:numFmt w:val="bullet"/>
      <w:lvlText w:val=""/>
      <w:lvlJc w:val="left"/>
      <w:pPr>
        <w:ind w:left="720" w:hanging="360"/>
      </w:pPr>
      <w:rPr>
        <w:rFonts w:ascii="Symbol" w:hAnsi="Symbol" w:hint="default"/>
      </w:rPr>
    </w:lvl>
    <w:lvl w:ilvl="1" w:tplc="6B066800">
      <w:start w:val="1"/>
      <w:numFmt w:val="bullet"/>
      <w:lvlText w:val="o"/>
      <w:lvlJc w:val="left"/>
      <w:pPr>
        <w:ind w:left="1440" w:hanging="360"/>
      </w:pPr>
      <w:rPr>
        <w:rFonts w:ascii="Courier New" w:hAnsi="Courier New" w:hint="default"/>
      </w:rPr>
    </w:lvl>
    <w:lvl w:ilvl="2" w:tplc="45788092">
      <w:start w:val="1"/>
      <w:numFmt w:val="bullet"/>
      <w:lvlText w:val=""/>
      <w:lvlJc w:val="left"/>
      <w:pPr>
        <w:ind w:left="2160" w:hanging="360"/>
      </w:pPr>
      <w:rPr>
        <w:rFonts w:ascii="Wingdings" w:hAnsi="Wingdings" w:hint="default"/>
      </w:rPr>
    </w:lvl>
    <w:lvl w:ilvl="3" w:tplc="C75EEF16">
      <w:start w:val="1"/>
      <w:numFmt w:val="bullet"/>
      <w:lvlText w:val=""/>
      <w:lvlJc w:val="left"/>
      <w:pPr>
        <w:ind w:left="2880" w:hanging="360"/>
      </w:pPr>
      <w:rPr>
        <w:rFonts w:ascii="Symbol" w:hAnsi="Symbol" w:hint="default"/>
      </w:rPr>
    </w:lvl>
    <w:lvl w:ilvl="4" w:tplc="B0985BB8">
      <w:start w:val="1"/>
      <w:numFmt w:val="bullet"/>
      <w:lvlText w:val="o"/>
      <w:lvlJc w:val="left"/>
      <w:pPr>
        <w:ind w:left="3600" w:hanging="360"/>
      </w:pPr>
      <w:rPr>
        <w:rFonts w:ascii="Courier New" w:hAnsi="Courier New" w:hint="default"/>
      </w:rPr>
    </w:lvl>
    <w:lvl w:ilvl="5" w:tplc="2FF40740">
      <w:start w:val="1"/>
      <w:numFmt w:val="bullet"/>
      <w:lvlText w:val=""/>
      <w:lvlJc w:val="left"/>
      <w:pPr>
        <w:ind w:left="4320" w:hanging="360"/>
      </w:pPr>
      <w:rPr>
        <w:rFonts w:ascii="Wingdings" w:hAnsi="Wingdings" w:hint="default"/>
      </w:rPr>
    </w:lvl>
    <w:lvl w:ilvl="6" w:tplc="9B9E799C">
      <w:start w:val="1"/>
      <w:numFmt w:val="bullet"/>
      <w:lvlText w:val=""/>
      <w:lvlJc w:val="left"/>
      <w:pPr>
        <w:ind w:left="5040" w:hanging="360"/>
      </w:pPr>
      <w:rPr>
        <w:rFonts w:ascii="Symbol" w:hAnsi="Symbol" w:hint="default"/>
      </w:rPr>
    </w:lvl>
    <w:lvl w:ilvl="7" w:tplc="B762B6CE">
      <w:start w:val="1"/>
      <w:numFmt w:val="bullet"/>
      <w:lvlText w:val="o"/>
      <w:lvlJc w:val="left"/>
      <w:pPr>
        <w:ind w:left="5760" w:hanging="360"/>
      </w:pPr>
      <w:rPr>
        <w:rFonts w:ascii="Courier New" w:hAnsi="Courier New" w:hint="default"/>
      </w:rPr>
    </w:lvl>
    <w:lvl w:ilvl="8" w:tplc="9648EC3C">
      <w:start w:val="1"/>
      <w:numFmt w:val="bullet"/>
      <w:lvlText w:val=""/>
      <w:lvlJc w:val="left"/>
      <w:pPr>
        <w:ind w:left="6480" w:hanging="360"/>
      </w:pPr>
      <w:rPr>
        <w:rFonts w:ascii="Wingdings" w:hAnsi="Wingdings" w:hint="default"/>
      </w:rPr>
    </w:lvl>
  </w:abstractNum>
  <w:abstractNum w:abstractNumId="31" w15:restartNumberingAfterBreak="0">
    <w:nsid w:val="4662EC96"/>
    <w:multiLevelType w:val="hybridMultilevel"/>
    <w:tmpl w:val="D376D476"/>
    <w:lvl w:ilvl="0" w:tplc="4F140960">
      <w:start w:val="1"/>
      <w:numFmt w:val="bullet"/>
      <w:lvlText w:val=""/>
      <w:lvlJc w:val="left"/>
      <w:pPr>
        <w:ind w:left="720" w:hanging="360"/>
      </w:pPr>
      <w:rPr>
        <w:rFonts w:ascii="Symbol" w:hAnsi="Symbol" w:hint="default"/>
      </w:rPr>
    </w:lvl>
    <w:lvl w:ilvl="1" w:tplc="201295BE">
      <w:start w:val="1"/>
      <w:numFmt w:val="bullet"/>
      <w:lvlText w:val="o"/>
      <w:lvlJc w:val="left"/>
      <w:pPr>
        <w:ind w:left="1440" w:hanging="360"/>
      </w:pPr>
      <w:rPr>
        <w:rFonts w:ascii="&quot;Courier New&quot;" w:hAnsi="&quot;Courier New&quot;" w:hint="default"/>
      </w:rPr>
    </w:lvl>
    <w:lvl w:ilvl="2" w:tplc="14FEBFA6">
      <w:start w:val="1"/>
      <w:numFmt w:val="bullet"/>
      <w:lvlText w:val=""/>
      <w:lvlJc w:val="left"/>
      <w:pPr>
        <w:ind w:left="2160" w:hanging="360"/>
      </w:pPr>
      <w:rPr>
        <w:rFonts w:ascii="Wingdings" w:hAnsi="Wingdings" w:hint="default"/>
      </w:rPr>
    </w:lvl>
    <w:lvl w:ilvl="3" w:tplc="C75224E2">
      <w:start w:val="1"/>
      <w:numFmt w:val="bullet"/>
      <w:lvlText w:val=""/>
      <w:lvlJc w:val="left"/>
      <w:pPr>
        <w:ind w:left="2880" w:hanging="360"/>
      </w:pPr>
      <w:rPr>
        <w:rFonts w:ascii="Symbol" w:hAnsi="Symbol" w:hint="default"/>
      </w:rPr>
    </w:lvl>
    <w:lvl w:ilvl="4" w:tplc="3A6497F0">
      <w:start w:val="1"/>
      <w:numFmt w:val="bullet"/>
      <w:lvlText w:val="o"/>
      <w:lvlJc w:val="left"/>
      <w:pPr>
        <w:ind w:left="3600" w:hanging="360"/>
      </w:pPr>
      <w:rPr>
        <w:rFonts w:ascii="Courier New" w:hAnsi="Courier New" w:hint="default"/>
      </w:rPr>
    </w:lvl>
    <w:lvl w:ilvl="5" w:tplc="712CFEB6">
      <w:start w:val="1"/>
      <w:numFmt w:val="bullet"/>
      <w:lvlText w:val=""/>
      <w:lvlJc w:val="left"/>
      <w:pPr>
        <w:ind w:left="4320" w:hanging="360"/>
      </w:pPr>
      <w:rPr>
        <w:rFonts w:ascii="Wingdings" w:hAnsi="Wingdings" w:hint="default"/>
      </w:rPr>
    </w:lvl>
    <w:lvl w:ilvl="6" w:tplc="4E2A27FE">
      <w:start w:val="1"/>
      <w:numFmt w:val="bullet"/>
      <w:lvlText w:val=""/>
      <w:lvlJc w:val="left"/>
      <w:pPr>
        <w:ind w:left="5040" w:hanging="360"/>
      </w:pPr>
      <w:rPr>
        <w:rFonts w:ascii="Symbol" w:hAnsi="Symbol" w:hint="default"/>
      </w:rPr>
    </w:lvl>
    <w:lvl w:ilvl="7" w:tplc="88047936">
      <w:start w:val="1"/>
      <w:numFmt w:val="bullet"/>
      <w:lvlText w:val="o"/>
      <w:lvlJc w:val="left"/>
      <w:pPr>
        <w:ind w:left="5760" w:hanging="360"/>
      </w:pPr>
      <w:rPr>
        <w:rFonts w:ascii="Courier New" w:hAnsi="Courier New" w:hint="default"/>
      </w:rPr>
    </w:lvl>
    <w:lvl w:ilvl="8" w:tplc="6EF064C2">
      <w:start w:val="1"/>
      <w:numFmt w:val="bullet"/>
      <w:lvlText w:val=""/>
      <w:lvlJc w:val="left"/>
      <w:pPr>
        <w:ind w:left="6480" w:hanging="360"/>
      </w:pPr>
      <w:rPr>
        <w:rFonts w:ascii="Wingdings" w:hAnsi="Wingdings" w:hint="default"/>
      </w:rPr>
    </w:lvl>
  </w:abstractNum>
  <w:abstractNum w:abstractNumId="32" w15:restartNumberingAfterBreak="0">
    <w:nsid w:val="46FB4716"/>
    <w:multiLevelType w:val="hybridMultilevel"/>
    <w:tmpl w:val="3064DCB4"/>
    <w:lvl w:ilvl="0" w:tplc="7B364A3E">
      <w:start w:val="1"/>
      <w:numFmt w:val="bullet"/>
      <w:lvlText w:val=""/>
      <w:lvlJc w:val="left"/>
      <w:pPr>
        <w:ind w:left="720" w:hanging="360"/>
      </w:pPr>
      <w:rPr>
        <w:rFonts w:ascii="Symbol" w:hAnsi="Symbol" w:hint="default"/>
      </w:rPr>
    </w:lvl>
    <w:lvl w:ilvl="1" w:tplc="7D6AF180">
      <w:start w:val="1"/>
      <w:numFmt w:val="bullet"/>
      <w:lvlText w:val="o"/>
      <w:lvlJc w:val="left"/>
      <w:pPr>
        <w:ind w:left="1440" w:hanging="360"/>
      </w:pPr>
      <w:rPr>
        <w:rFonts w:ascii="Courier New" w:hAnsi="Courier New" w:hint="default"/>
      </w:rPr>
    </w:lvl>
    <w:lvl w:ilvl="2" w:tplc="7A5EF132">
      <w:start w:val="1"/>
      <w:numFmt w:val="bullet"/>
      <w:lvlText w:val=""/>
      <w:lvlJc w:val="left"/>
      <w:pPr>
        <w:ind w:left="2160" w:hanging="360"/>
      </w:pPr>
      <w:rPr>
        <w:rFonts w:ascii="Wingdings" w:hAnsi="Wingdings" w:hint="default"/>
      </w:rPr>
    </w:lvl>
    <w:lvl w:ilvl="3" w:tplc="A8AA22D8">
      <w:start w:val="1"/>
      <w:numFmt w:val="bullet"/>
      <w:lvlText w:val=""/>
      <w:lvlJc w:val="left"/>
      <w:pPr>
        <w:ind w:left="2880" w:hanging="360"/>
      </w:pPr>
      <w:rPr>
        <w:rFonts w:ascii="Symbol" w:hAnsi="Symbol" w:hint="default"/>
      </w:rPr>
    </w:lvl>
    <w:lvl w:ilvl="4" w:tplc="0456CE08">
      <w:start w:val="1"/>
      <w:numFmt w:val="bullet"/>
      <w:lvlText w:val="o"/>
      <w:lvlJc w:val="left"/>
      <w:pPr>
        <w:ind w:left="3600" w:hanging="360"/>
      </w:pPr>
      <w:rPr>
        <w:rFonts w:ascii="Courier New" w:hAnsi="Courier New" w:hint="default"/>
      </w:rPr>
    </w:lvl>
    <w:lvl w:ilvl="5" w:tplc="BE540CBA">
      <w:start w:val="1"/>
      <w:numFmt w:val="bullet"/>
      <w:lvlText w:val=""/>
      <w:lvlJc w:val="left"/>
      <w:pPr>
        <w:ind w:left="4320" w:hanging="360"/>
      </w:pPr>
      <w:rPr>
        <w:rFonts w:ascii="Wingdings" w:hAnsi="Wingdings" w:hint="default"/>
      </w:rPr>
    </w:lvl>
    <w:lvl w:ilvl="6" w:tplc="A94667D8">
      <w:start w:val="1"/>
      <w:numFmt w:val="bullet"/>
      <w:lvlText w:val=""/>
      <w:lvlJc w:val="left"/>
      <w:pPr>
        <w:ind w:left="5040" w:hanging="360"/>
      </w:pPr>
      <w:rPr>
        <w:rFonts w:ascii="Symbol" w:hAnsi="Symbol" w:hint="default"/>
      </w:rPr>
    </w:lvl>
    <w:lvl w:ilvl="7" w:tplc="32F8B2A2">
      <w:start w:val="1"/>
      <w:numFmt w:val="bullet"/>
      <w:lvlText w:val="o"/>
      <w:lvlJc w:val="left"/>
      <w:pPr>
        <w:ind w:left="5760" w:hanging="360"/>
      </w:pPr>
      <w:rPr>
        <w:rFonts w:ascii="Courier New" w:hAnsi="Courier New" w:hint="default"/>
      </w:rPr>
    </w:lvl>
    <w:lvl w:ilvl="8" w:tplc="6A768AD4">
      <w:start w:val="1"/>
      <w:numFmt w:val="bullet"/>
      <w:lvlText w:val=""/>
      <w:lvlJc w:val="left"/>
      <w:pPr>
        <w:ind w:left="6480" w:hanging="360"/>
      </w:pPr>
      <w:rPr>
        <w:rFonts w:ascii="Wingdings" w:hAnsi="Wingdings" w:hint="default"/>
      </w:rPr>
    </w:lvl>
  </w:abstractNum>
  <w:abstractNum w:abstractNumId="33" w15:restartNumberingAfterBreak="0">
    <w:nsid w:val="498DC444"/>
    <w:multiLevelType w:val="hybridMultilevel"/>
    <w:tmpl w:val="F36CF7DE"/>
    <w:lvl w:ilvl="0" w:tplc="A9743D80">
      <w:start w:val="1"/>
      <w:numFmt w:val="bullet"/>
      <w:lvlText w:val="-"/>
      <w:lvlJc w:val="left"/>
      <w:pPr>
        <w:ind w:left="720" w:hanging="360"/>
      </w:pPr>
      <w:rPr>
        <w:rFonts w:ascii="Calibri, sans-serif" w:hAnsi="Calibri, sans-serif" w:hint="default"/>
      </w:rPr>
    </w:lvl>
    <w:lvl w:ilvl="1" w:tplc="AE5A4DA6">
      <w:start w:val="1"/>
      <w:numFmt w:val="bullet"/>
      <w:lvlText w:val="o"/>
      <w:lvlJc w:val="left"/>
      <w:pPr>
        <w:ind w:left="1440" w:hanging="360"/>
      </w:pPr>
      <w:rPr>
        <w:rFonts w:ascii="Courier New" w:hAnsi="Courier New" w:hint="default"/>
      </w:rPr>
    </w:lvl>
    <w:lvl w:ilvl="2" w:tplc="2A02F5FC">
      <w:start w:val="1"/>
      <w:numFmt w:val="bullet"/>
      <w:lvlText w:val=""/>
      <w:lvlJc w:val="left"/>
      <w:pPr>
        <w:ind w:left="2160" w:hanging="360"/>
      </w:pPr>
      <w:rPr>
        <w:rFonts w:ascii="Wingdings" w:hAnsi="Wingdings" w:hint="default"/>
      </w:rPr>
    </w:lvl>
    <w:lvl w:ilvl="3" w:tplc="76C4C850">
      <w:start w:val="1"/>
      <w:numFmt w:val="bullet"/>
      <w:lvlText w:val=""/>
      <w:lvlJc w:val="left"/>
      <w:pPr>
        <w:ind w:left="2880" w:hanging="360"/>
      </w:pPr>
      <w:rPr>
        <w:rFonts w:ascii="Symbol" w:hAnsi="Symbol" w:hint="default"/>
      </w:rPr>
    </w:lvl>
    <w:lvl w:ilvl="4" w:tplc="5CA6DA3C">
      <w:start w:val="1"/>
      <w:numFmt w:val="bullet"/>
      <w:lvlText w:val="o"/>
      <w:lvlJc w:val="left"/>
      <w:pPr>
        <w:ind w:left="3600" w:hanging="360"/>
      </w:pPr>
      <w:rPr>
        <w:rFonts w:ascii="Courier New" w:hAnsi="Courier New" w:hint="default"/>
      </w:rPr>
    </w:lvl>
    <w:lvl w:ilvl="5" w:tplc="E1D89950">
      <w:start w:val="1"/>
      <w:numFmt w:val="bullet"/>
      <w:lvlText w:val=""/>
      <w:lvlJc w:val="left"/>
      <w:pPr>
        <w:ind w:left="4320" w:hanging="360"/>
      </w:pPr>
      <w:rPr>
        <w:rFonts w:ascii="Wingdings" w:hAnsi="Wingdings" w:hint="default"/>
      </w:rPr>
    </w:lvl>
    <w:lvl w:ilvl="6" w:tplc="3808FCF6">
      <w:start w:val="1"/>
      <w:numFmt w:val="bullet"/>
      <w:lvlText w:val=""/>
      <w:lvlJc w:val="left"/>
      <w:pPr>
        <w:ind w:left="5040" w:hanging="360"/>
      </w:pPr>
      <w:rPr>
        <w:rFonts w:ascii="Symbol" w:hAnsi="Symbol" w:hint="default"/>
      </w:rPr>
    </w:lvl>
    <w:lvl w:ilvl="7" w:tplc="24BCBF6A">
      <w:start w:val="1"/>
      <w:numFmt w:val="bullet"/>
      <w:lvlText w:val="o"/>
      <w:lvlJc w:val="left"/>
      <w:pPr>
        <w:ind w:left="5760" w:hanging="360"/>
      </w:pPr>
      <w:rPr>
        <w:rFonts w:ascii="Courier New" w:hAnsi="Courier New" w:hint="default"/>
      </w:rPr>
    </w:lvl>
    <w:lvl w:ilvl="8" w:tplc="FD70711C">
      <w:start w:val="1"/>
      <w:numFmt w:val="bullet"/>
      <w:lvlText w:val=""/>
      <w:lvlJc w:val="left"/>
      <w:pPr>
        <w:ind w:left="6480" w:hanging="360"/>
      </w:pPr>
      <w:rPr>
        <w:rFonts w:ascii="Wingdings" w:hAnsi="Wingdings" w:hint="default"/>
      </w:rPr>
    </w:lvl>
  </w:abstractNum>
  <w:abstractNum w:abstractNumId="34" w15:restartNumberingAfterBreak="0">
    <w:nsid w:val="4A962A4A"/>
    <w:multiLevelType w:val="multilevel"/>
    <w:tmpl w:val="14348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2684A9"/>
    <w:multiLevelType w:val="hybridMultilevel"/>
    <w:tmpl w:val="8C1CB2EC"/>
    <w:lvl w:ilvl="0" w:tplc="BB3A2474">
      <w:start w:val="1"/>
      <w:numFmt w:val="bullet"/>
      <w:lvlText w:val=""/>
      <w:lvlJc w:val="left"/>
      <w:pPr>
        <w:ind w:left="720" w:hanging="360"/>
      </w:pPr>
      <w:rPr>
        <w:rFonts w:ascii="Symbol" w:hAnsi="Symbol" w:hint="default"/>
      </w:rPr>
    </w:lvl>
    <w:lvl w:ilvl="1" w:tplc="E5EE6556">
      <w:start w:val="1"/>
      <w:numFmt w:val="bullet"/>
      <w:lvlText w:val="o"/>
      <w:lvlJc w:val="left"/>
      <w:pPr>
        <w:ind w:left="1440" w:hanging="360"/>
      </w:pPr>
      <w:rPr>
        <w:rFonts w:ascii="Courier New" w:hAnsi="Courier New" w:hint="default"/>
      </w:rPr>
    </w:lvl>
    <w:lvl w:ilvl="2" w:tplc="0BDAF6AC">
      <w:start w:val="1"/>
      <w:numFmt w:val="bullet"/>
      <w:lvlText w:val=""/>
      <w:lvlJc w:val="left"/>
      <w:pPr>
        <w:ind w:left="2160" w:hanging="360"/>
      </w:pPr>
      <w:rPr>
        <w:rFonts w:ascii="Wingdings" w:hAnsi="Wingdings" w:hint="default"/>
      </w:rPr>
    </w:lvl>
    <w:lvl w:ilvl="3" w:tplc="B1F0EF0E">
      <w:start w:val="1"/>
      <w:numFmt w:val="bullet"/>
      <w:lvlText w:val=""/>
      <w:lvlJc w:val="left"/>
      <w:pPr>
        <w:ind w:left="2880" w:hanging="360"/>
      </w:pPr>
      <w:rPr>
        <w:rFonts w:ascii="Symbol" w:hAnsi="Symbol" w:hint="default"/>
      </w:rPr>
    </w:lvl>
    <w:lvl w:ilvl="4" w:tplc="B29EF7F6">
      <w:start w:val="1"/>
      <w:numFmt w:val="bullet"/>
      <w:lvlText w:val="o"/>
      <w:lvlJc w:val="left"/>
      <w:pPr>
        <w:ind w:left="3600" w:hanging="360"/>
      </w:pPr>
      <w:rPr>
        <w:rFonts w:ascii="Courier New" w:hAnsi="Courier New" w:hint="default"/>
      </w:rPr>
    </w:lvl>
    <w:lvl w:ilvl="5" w:tplc="24321886">
      <w:start w:val="1"/>
      <w:numFmt w:val="bullet"/>
      <w:lvlText w:val=""/>
      <w:lvlJc w:val="left"/>
      <w:pPr>
        <w:ind w:left="4320" w:hanging="360"/>
      </w:pPr>
      <w:rPr>
        <w:rFonts w:ascii="Wingdings" w:hAnsi="Wingdings" w:hint="default"/>
      </w:rPr>
    </w:lvl>
    <w:lvl w:ilvl="6" w:tplc="2FC4CAE6">
      <w:start w:val="1"/>
      <w:numFmt w:val="bullet"/>
      <w:lvlText w:val=""/>
      <w:lvlJc w:val="left"/>
      <w:pPr>
        <w:ind w:left="5040" w:hanging="360"/>
      </w:pPr>
      <w:rPr>
        <w:rFonts w:ascii="Symbol" w:hAnsi="Symbol" w:hint="default"/>
      </w:rPr>
    </w:lvl>
    <w:lvl w:ilvl="7" w:tplc="6A129A54">
      <w:start w:val="1"/>
      <w:numFmt w:val="bullet"/>
      <w:lvlText w:val="o"/>
      <w:lvlJc w:val="left"/>
      <w:pPr>
        <w:ind w:left="5760" w:hanging="360"/>
      </w:pPr>
      <w:rPr>
        <w:rFonts w:ascii="Courier New" w:hAnsi="Courier New" w:hint="default"/>
      </w:rPr>
    </w:lvl>
    <w:lvl w:ilvl="8" w:tplc="09209078">
      <w:start w:val="1"/>
      <w:numFmt w:val="bullet"/>
      <w:lvlText w:val=""/>
      <w:lvlJc w:val="left"/>
      <w:pPr>
        <w:ind w:left="6480" w:hanging="360"/>
      </w:pPr>
      <w:rPr>
        <w:rFonts w:ascii="Wingdings" w:hAnsi="Wingdings" w:hint="default"/>
      </w:rPr>
    </w:lvl>
  </w:abstractNum>
  <w:abstractNum w:abstractNumId="36" w15:restartNumberingAfterBreak="0">
    <w:nsid w:val="528A0613"/>
    <w:multiLevelType w:val="hybridMultilevel"/>
    <w:tmpl w:val="857A1706"/>
    <w:lvl w:ilvl="0" w:tplc="BD8C5950">
      <w:start w:val="1"/>
      <w:numFmt w:val="bullet"/>
      <w:lvlText w:val=""/>
      <w:lvlJc w:val="left"/>
      <w:pPr>
        <w:ind w:left="720" w:hanging="360"/>
      </w:pPr>
      <w:rPr>
        <w:rFonts w:ascii="Symbol" w:hAnsi="Symbol" w:hint="default"/>
      </w:rPr>
    </w:lvl>
    <w:lvl w:ilvl="1" w:tplc="B9BAA4AC">
      <w:start w:val="1"/>
      <w:numFmt w:val="bullet"/>
      <w:lvlText w:val="o"/>
      <w:lvlJc w:val="left"/>
      <w:pPr>
        <w:ind w:left="1440" w:hanging="360"/>
      </w:pPr>
      <w:rPr>
        <w:rFonts w:ascii="Courier New" w:hAnsi="Courier New" w:hint="default"/>
      </w:rPr>
    </w:lvl>
    <w:lvl w:ilvl="2" w:tplc="E6CEF5F4">
      <w:start w:val="1"/>
      <w:numFmt w:val="bullet"/>
      <w:lvlText w:val=""/>
      <w:lvlJc w:val="left"/>
      <w:pPr>
        <w:ind w:left="2160" w:hanging="360"/>
      </w:pPr>
      <w:rPr>
        <w:rFonts w:ascii="Wingdings" w:hAnsi="Wingdings" w:hint="default"/>
      </w:rPr>
    </w:lvl>
    <w:lvl w:ilvl="3" w:tplc="472A94E8">
      <w:start w:val="1"/>
      <w:numFmt w:val="bullet"/>
      <w:lvlText w:val=""/>
      <w:lvlJc w:val="left"/>
      <w:pPr>
        <w:ind w:left="2880" w:hanging="360"/>
      </w:pPr>
      <w:rPr>
        <w:rFonts w:ascii="Symbol" w:hAnsi="Symbol" w:hint="default"/>
      </w:rPr>
    </w:lvl>
    <w:lvl w:ilvl="4" w:tplc="31445540">
      <w:start w:val="1"/>
      <w:numFmt w:val="bullet"/>
      <w:lvlText w:val="o"/>
      <w:lvlJc w:val="left"/>
      <w:pPr>
        <w:ind w:left="3600" w:hanging="360"/>
      </w:pPr>
      <w:rPr>
        <w:rFonts w:ascii="Courier New" w:hAnsi="Courier New" w:hint="default"/>
      </w:rPr>
    </w:lvl>
    <w:lvl w:ilvl="5" w:tplc="E5EACE8E">
      <w:start w:val="1"/>
      <w:numFmt w:val="bullet"/>
      <w:lvlText w:val=""/>
      <w:lvlJc w:val="left"/>
      <w:pPr>
        <w:ind w:left="4320" w:hanging="360"/>
      </w:pPr>
      <w:rPr>
        <w:rFonts w:ascii="Wingdings" w:hAnsi="Wingdings" w:hint="default"/>
      </w:rPr>
    </w:lvl>
    <w:lvl w:ilvl="6" w:tplc="DB0CD8CC">
      <w:start w:val="1"/>
      <w:numFmt w:val="bullet"/>
      <w:lvlText w:val=""/>
      <w:lvlJc w:val="left"/>
      <w:pPr>
        <w:ind w:left="5040" w:hanging="360"/>
      </w:pPr>
      <w:rPr>
        <w:rFonts w:ascii="Symbol" w:hAnsi="Symbol" w:hint="default"/>
      </w:rPr>
    </w:lvl>
    <w:lvl w:ilvl="7" w:tplc="ACA0E4B6">
      <w:start w:val="1"/>
      <w:numFmt w:val="bullet"/>
      <w:lvlText w:val="o"/>
      <w:lvlJc w:val="left"/>
      <w:pPr>
        <w:ind w:left="5760" w:hanging="360"/>
      </w:pPr>
      <w:rPr>
        <w:rFonts w:ascii="Courier New" w:hAnsi="Courier New" w:hint="default"/>
      </w:rPr>
    </w:lvl>
    <w:lvl w:ilvl="8" w:tplc="ACB08BC0">
      <w:start w:val="1"/>
      <w:numFmt w:val="bullet"/>
      <w:lvlText w:val=""/>
      <w:lvlJc w:val="left"/>
      <w:pPr>
        <w:ind w:left="6480" w:hanging="360"/>
      </w:pPr>
      <w:rPr>
        <w:rFonts w:ascii="Wingdings" w:hAnsi="Wingdings" w:hint="default"/>
      </w:rPr>
    </w:lvl>
  </w:abstractNum>
  <w:abstractNum w:abstractNumId="37" w15:restartNumberingAfterBreak="0">
    <w:nsid w:val="52D9193E"/>
    <w:multiLevelType w:val="multilevel"/>
    <w:tmpl w:val="2EA2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B6A1ED"/>
    <w:multiLevelType w:val="hybridMultilevel"/>
    <w:tmpl w:val="AC70CB38"/>
    <w:lvl w:ilvl="0" w:tplc="DC1EE812">
      <w:start w:val="1"/>
      <w:numFmt w:val="bullet"/>
      <w:lvlText w:val=""/>
      <w:lvlJc w:val="left"/>
      <w:pPr>
        <w:ind w:left="720" w:hanging="360"/>
      </w:pPr>
      <w:rPr>
        <w:rFonts w:ascii="Symbol" w:hAnsi="Symbol" w:hint="default"/>
      </w:rPr>
    </w:lvl>
    <w:lvl w:ilvl="1" w:tplc="A4F82D22">
      <w:start w:val="1"/>
      <w:numFmt w:val="bullet"/>
      <w:lvlText w:val="o"/>
      <w:lvlJc w:val="left"/>
      <w:pPr>
        <w:ind w:left="1440" w:hanging="360"/>
      </w:pPr>
      <w:rPr>
        <w:rFonts w:ascii="Courier New" w:hAnsi="Courier New" w:hint="default"/>
      </w:rPr>
    </w:lvl>
    <w:lvl w:ilvl="2" w:tplc="BB8C9B3C">
      <w:start w:val="1"/>
      <w:numFmt w:val="bullet"/>
      <w:lvlText w:val=""/>
      <w:lvlJc w:val="left"/>
      <w:pPr>
        <w:ind w:left="2160" w:hanging="360"/>
      </w:pPr>
      <w:rPr>
        <w:rFonts w:ascii="Wingdings" w:hAnsi="Wingdings" w:hint="default"/>
      </w:rPr>
    </w:lvl>
    <w:lvl w:ilvl="3" w:tplc="B8F644F6">
      <w:start w:val="1"/>
      <w:numFmt w:val="bullet"/>
      <w:lvlText w:val=""/>
      <w:lvlJc w:val="left"/>
      <w:pPr>
        <w:ind w:left="2880" w:hanging="360"/>
      </w:pPr>
      <w:rPr>
        <w:rFonts w:ascii="Symbol" w:hAnsi="Symbol" w:hint="default"/>
      </w:rPr>
    </w:lvl>
    <w:lvl w:ilvl="4" w:tplc="F4806E20">
      <w:start w:val="1"/>
      <w:numFmt w:val="bullet"/>
      <w:lvlText w:val="o"/>
      <w:lvlJc w:val="left"/>
      <w:pPr>
        <w:ind w:left="3600" w:hanging="360"/>
      </w:pPr>
      <w:rPr>
        <w:rFonts w:ascii="Courier New" w:hAnsi="Courier New" w:hint="default"/>
      </w:rPr>
    </w:lvl>
    <w:lvl w:ilvl="5" w:tplc="5CC2F082">
      <w:start w:val="1"/>
      <w:numFmt w:val="bullet"/>
      <w:lvlText w:val=""/>
      <w:lvlJc w:val="left"/>
      <w:pPr>
        <w:ind w:left="4320" w:hanging="360"/>
      </w:pPr>
      <w:rPr>
        <w:rFonts w:ascii="Wingdings" w:hAnsi="Wingdings" w:hint="default"/>
      </w:rPr>
    </w:lvl>
    <w:lvl w:ilvl="6" w:tplc="29B0B492">
      <w:start w:val="1"/>
      <w:numFmt w:val="bullet"/>
      <w:lvlText w:val=""/>
      <w:lvlJc w:val="left"/>
      <w:pPr>
        <w:ind w:left="5040" w:hanging="360"/>
      </w:pPr>
      <w:rPr>
        <w:rFonts w:ascii="Symbol" w:hAnsi="Symbol" w:hint="default"/>
      </w:rPr>
    </w:lvl>
    <w:lvl w:ilvl="7" w:tplc="D362D19C">
      <w:start w:val="1"/>
      <w:numFmt w:val="bullet"/>
      <w:lvlText w:val="o"/>
      <w:lvlJc w:val="left"/>
      <w:pPr>
        <w:ind w:left="5760" w:hanging="360"/>
      </w:pPr>
      <w:rPr>
        <w:rFonts w:ascii="Courier New" w:hAnsi="Courier New" w:hint="default"/>
      </w:rPr>
    </w:lvl>
    <w:lvl w:ilvl="8" w:tplc="D5E693E2">
      <w:start w:val="1"/>
      <w:numFmt w:val="bullet"/>
      <w:lvlText w:val=""/>
      <w:lvlJc w:val="left"/>
      <w:pPr>
        <w:ind w:left="6480" w:hanging="360"/>
      </w:pPr>
      <w:rPr>
        <w:rFonts w:ascii="Wingdings" w:hAnsi="Wingdings" w:hint="default"/>
      </w:rPr>
    </w:lvl>
  </w:abstractNum>
  <w:abstractNum w:abstractNumId="39" w15:restartNumberingAfterBreak="0">
    <w:nsid w:val="5D2B4B71"/>
    <w:multiLevelType w:val="hybridMultilevel"/>
    <w:tmpl w:val="9112FBC8"/>
    <w:lvl w:ilvl="0" w:tplc="B730474A">
      <w:start w:val="1"/>
      <w:numFmt w:val="bullet"/>
      <w:lvlText w:val=""/>
      <w:lvlJc w:val="left"/>
      <w:pPr>
        <w:ind w:left="720" w:hanging="360"/>
      </w:pPr>
      <w:rPr>
        <w:rFonts w:ascii="Symbol" w:hAnsi="Symbol" w:hint="default"/>
      </w:rPr>
    </w:lvl>
    <w:lvl w:ilvl="1" w:tplc="3502EC0C">
      <w:start w:val="1"/>
      <w:numFmt w:val="bullet"/>
      <w:lvlText w:val="o"/>
      <w:lvlJc w:val="left"/>
      <w:pPr>
        <w:ind w:left="1440" w:hanging="360"/>
      </w:pPr>
      <w:rPr>
        <w:rFonts w:ascii="Courier New" w:hAnsi="Courier New" w:hint="default"/>
      </w:rPr>
    </w:lvl>
    <w:lvl w:ilvl="2" w:tplc="1F28B238">
      <w:start w:val="1"/>
      <w:numFmt w:val="bullet"/>
      <w:lvlText w:val=""/>
      <w:lvlJc w:val="left"/>
      <w:pPr>
        <w:ind w:left="2160" w:hanging="360"/>
      </w:pPr>
      <w:rPr>
        <w:rFonts w:ascii="Wingdings" w:hAnsi="Wingdings" w:hint="default"/>
      </w:rPr>
    </w:lvl>
    <w:lvl w:ilvl="3" w:tplc="932456D8">
      <w:start w:val="1"/>
      <w:numFmt w:val="bullet"/>
      <w:lvlText w:val=""/>
      <w:lvlJc w:val="left"/>
      <w:pPr>
        <w:ind w:left="2880" w:hanging="360"/>
      </w:pPr>
      <w:rPr>
        <w:rFonts w:ascii="Symbol" w:hAnsi="Symbol" w:hint="default"/>
      </w:rPr>
    </w:lvl>
    <w:lvl w:ilvl="4" w:tplc="16449CB4">
      <w:start w:val="1"/>
      <w:numFmt w:val="bullet"/>
      <w:lvlText w:val="o"/>
      <w:lvlJc w:val="left"/>
      <w:pPr>
        <w:ind w:left="3600" w:hanging="360"/>
      </w:pPr>
      <w:rPr>
        <w:rFonts w:ascii="Courier New" w:hAnsi="Courier New" w:hint="default"/>
      </w:rPr>
    </w:lvl>
    <w:lvl w:ilvl="5" w:tplc="4D1A3F8E">
      <w:start w:val="1"/>
      <w:numFmt w:val="bullet"/>
      <w:lvlText w:val=""/>
      <w:lvlJc w:val="left"/>
      <w:pPr>
        <w:ind w:left="4320" w:hanging="360"/>
      </w:pPr>
      <w:rPr>
        <w:rFonts w:ascii="Wingdings" w:hAnsi="Wingdings" w:hint="default"/>
      </w:rPr>
    </w:lvl>
    <w:lvl w:ilvl="6" w:tplc="A19EC412">
      <w:start w:val="1"/>
      <w:numFmt w:val="bullet"/>
      <w:lvlText w:val=""/>
      <w:lvlJc w:val="left"/>
      <w:pPr>
        <w:ind w:left="5040" w:hanging="360"/>
      </w:pPr>
      <w:rPr>
        <w:rFonts w:ascii="Symbol" w:hAnsi="Symbol" w:hint="default"/>
      </w:rPr>
    </w:lvl>
    <w:lvl w:ilvl="7" w:tplc="696CB676">
      <w:start w:val="1"/>
      <w:numFmt w:val="bullet"/>
      <w:lvlText w:val="o"/>
      <w:lvlJc w:val="left"/>
      <w:pPr>
        <w:ind w:left="5760" w:hanging="360"/>
      </w:pPr>
      <w:rPr>
        <w:rFonts w:ascii="Courier New" w:hAnsi="Courier New" w:hint="default"/>
      </w:rPr>
    </w:lvl>
    <w:lvl w:ilvl="8" w:tplc="82903038">
      <w:start w:val="1"/>
      <w:numFmt w:val="bullet"/>
      <w:lvlText w:val=""/>
      <w:lvlJc w:val="left"/>
      <w:pPr>
        <w:ind w:left="6480" w:hanging="360"/>
      </w:pPr>
      <w:rPr>
        <w:rFonts w:ascii="Wingdings" w:hAnsi="Wingdings" w:hint="default"/>
      </w:rPr>
    </w:lvl>
  </w:abstractNum>
  <w:abstractNum w:abstractNumId="40" w15:restartNumberingAfterBreak="0">
    <w:nsid w:val="5E63688A"/>
    <w:multiLevelType w:val="hybridMultilevel"/>
    <w:tmpl w:val="96FA7992"/>
    <w:lvl w:ilvl="0" w:tplc="4EE061E2">
      <w:start w:val="1"/>
      <w:numFmt w:val="bullet"/>
      <w:lvlText w:val=""/>
      <w:lvlJc w:val="left"/>
      <w:pPr>
        <w:ind w:left="720" w:hanging="360"/>
      </w:pPr>
      <w:rPr>
        <w:rFonts w:ascii="Symbol" w:hAnsi="Symbol" w:hint="default"/>
      </w:rPr>
    </w:lvl>
    <w:lvl w:ilvl="1" w:tplc="A746AA38">
      <w:start w:val="1"/>
      <w:numFmt w:val="bullet"/>
      <w:lvlText w:val="o"/>
      <w:lvlJc w:val="left"/>
      <w:pPr>
        <w:ind w:left="1440" w:hanging="360"/>
      </w:pPr>
      <w:rPr>
        <w:rFonts w:ascii="&quot;Courier New&quot;" w:hAnsi="&quot;Courier New&quot;" w:hint="default"/>
      </w:rPr>
    </w:lvl>
    <w:lvl w:ilvl="2" w:tplc="9F2ABAD4">
      <w:start w:val="1"/>
      <w:numFmt w:val="bullet"/>
      <w:lvlText w:val=""/>
      <w:lvlJc w:val="left"/>
      <w:pPr>
        <w:ind w:left="2160" w:hanging="360"/>
      </w:pPr>
      <w:rPr>
        <w:rFonts w:ascii="Wingdings" w:hAnsi="Wingdings" w:hint="default"/>
      </w:rPr>
    </w:lvl>
    <w:lvl w:ilvl="3" w:tplc="D5D28AD8">
      <w:start w:val="1"/>
      <w:numFmt w:val="bullet"/>
      <w:lvlText w:val=""/>
      <w:lvlJc w:val="left"/>
      <w:pPr>
        <w:ind w:left="2880" w:hanging="360"/>
      </w:pPr>
      <w:rPr>
        <w:rFonts w:ascii="Symbol" w:hAnsi="Symbol" w:hint="default"/>
      </w:rPr>
    </w:lvl>
    <w:lvl w:ilvl="4" w:tplc="27983CD4">
      <w:start w:val="1"/>
      <w:numFmt w:val="bullet"/>
      <w:lvlText w:val="o"/>
      <w:lvlJc w:val="left"/>
      <w:pPr>
        <w:ind w:left="3600" w:hanging="360"/>
      </w:pPr>
      <w:rPr>
        <w:rFonts w:ascii="Courier New" w:hAnsi="Courier New" w:hint="default"/>
      </w:rPr>
    </w:lvl>
    <w:lvl w:ilvl="5" w:tplc="FB10576C">
      <w:start w:val="1"/>
      <w:numFmt w:val="bullet"/>
      <w:lvlText w:val=""/>
      <w:lvlJc w:val="left"/>
      <w:pPr>
        <w:ind w:left="4320" w:hanging="360"/>
      </w:pPr>
      <w:rPr>
        <w:rFonts w:ascii="Wingdings" w:hAnsi="Wingdings" w:hint="default"/>
      </w:rPr>
    </w:lvl>
    <w:lvl w:ilvl="6" w:tplc="2B3CF906">
      <w:start w:val="1"/>
      <w:numFmt w:val="bullet"/>
      <w:lvlText w:val=""/>
      <w:lvlJc w:val="left"/>
      <w:pPr>
        <w:ind w:left="5040" w:hanging="360"/>
      </w:pPr>
      <w:rPr>
        <w:rFonts w:ascii="Symbol" w:hAnsi="Symbol" w:hint="default"/>
      </w:rPr>
    </w:lvl>
    <w:lvl w:ilvl="7" w:tplc="F6269B2E">
      <w:start w:val="1"/>
      <w:numFmt w:val="bullet"/>
      <w:lvlText w:val="o"/>
      <w:lvlJc w:val="left"/>
      <w:pPr>
        <w:ind w:left="5760" w:hanging="360"/>
      </w:pPr>
      <w:rPr>
        <w:rFonts w:ascii="Courier New" w:hAnsi="Courier New" w:hint="default"/>
      </w:rPr>
    </w:lvl>
    <w:lvl w:ilvl="8" w:tplc="BFACE170">
      <w:start w:val="1"/>
      <w:numFmt w:val="bullet"/>
      <w:lvlText w:val=""/>
      <w:lvlJc w:val="left"/>
      <w:pPr>
        <w:ind w:left="6480" w:hanging="360"/>
      </w:pPr>
      <w:rPr>
        <w:rFonts w:ascii="Wingdings" w:hAnsi="Wingdings" w:hint="default"/>
      </w:rPr>
    </w:lvl>
  </w:abstractNum>
  <w:abstractNum w:abstractNumId="41" w15:restartNumberingAfterBreak="0">
    <w:nsid w:val="664A034B"/>
    <w:multiLevelType w:val="multilevel"/>
    <w:tmpl w:val="F2B6C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681EA2"/>
    <w:multiLevelType w:val="hybridMultilevel"/>
    <w:tmpl w:val="6066B5C4"/>
    <w:lvl w:ilvl="0" w:tplc="D88C295E">
      <w:start w:val="1"/>
      <w:numFmt w:val="bullet"/>
      <w:lvlText w:val=""/>
      <w:lvlJc w:val="left"/>
      <w:pPr>
        <w:ind w:left="720" w:hanging="360"/>
      </w:pPr>
      <w:rPr>
        <w:rFonts w:ascii="Symbol" w:hAnsi="Symbol" w:hint="default"/>
      </w:rPr>
    </w:lvl>
    <w:lvl w:ilvl="1" w:tplc="89F4EE3C">
      <w:start w:val="1"/>
      <w:numFmt w:val="bullet"/>
      <w:lvlText w:val="o"/>
      <w:lvlJc w:val="left"/>
      <w:pPr>
        <w:ind w:left="1440" w:hanging="360"/>
      </w:pPr>
      <w:rPr>
        <w:rFonts w:ascii="Courier New" w:hAnsi="Courier New" w:hint="default"/>
      </w:rPr>
    </w:lvl>
    <w:lvl w:ilvl="2" w:tplc="18DCEF20">
      <w:start w:val="1"/>
      <w:numFmt w:val="bullet"/>
      <w:lvlText w:val=""/>
      <w:lvlJc w:val="left"/>
      <w:pPr>
        <w:ind w:left="2160" w:hanging="360"/>
      </w:pPr>
      <w:rPr>
        <w:rFonts w:ascii="Wingdings" w:hAnsi="Wingdings" w:hint="default"/>
      </w:rPr>
    </w:lvl>
    <w:lvl w:ilvl="3" w:tplc="6268AA3E">
      <w:start w:val="1"/>
      <w:numFmt w:val="bullet"/>
      <w:lvlText w:val=""/>
      <w:lvlJc w:val="left"/>
      <w:pPr>
        <w:ind w:left="2880" w:hanging="360"/>
      </w:pPr>
      <w:rPr>
        <w:rFonts w:ascii="Symbol" w:hAnsi="Symbol" w:hint="default"/>
      </w:rPr>
    </w:lvl>
    <w:lvl w:ilvl="4" w:tplc="9140E49A">
      <w:start w:val="1"/>
      <w:numFmt w:val="bullet"/>
      <w:lvlText w:val="o"/>
      <w:lvlJc w:val="left"/>
      <w:pPr>
        <w:ind w:left="3600" w:hanging="360"/>
      </w:pPr>
      <w:rPr>
        <w:rFonts w:ascii="Courier New" w:hAnsi="Courier New" w:hint="default"/>
      </w:rPr>
    </w:lvl>
    <w:lvl w:ilvl="5" w:tplc="8BCEFC12">
      <w:start w:val="1"/>
      <w:numFmt w:val="bullet"/>
      <w:lvlText w:val=""/>
      <w:lvlJc w:val="left"/>
      <w:pPr>
        <w:ind w:left="4320" w:hanging="360"/>
      </w:pPr>
      <w:rPr>
        <w:rFonts w:ascii="Wingdings" w:hAnsi="Wingdings" w:hint="default"/>
      </w:rPr>
    </w:lvl>
    <w:lvl w:ilvl="6" w:tplc="CBDEA202">
      <w:start w:val="1"/>
      <w:numFmt w:val="bullet"/>
      <w:lvlText w:val=""/>
      <w:lvlJc w:val="left"/>
      <w:pPr>
        <w:ind w:left="5040" w:hanging="360"/>
      </w:pPr>
      <w:rPr>
        <w:rFonts w:ascii="Symbol" w:hAnsi="Symbol" w:hint="default"/>
      </w:rPr>
    </w:lvl>
    <w:lvl w:ilvl="7" w:tplc="8F1A60F8">
      <w:start w:val="1"/>
      <w:numFmt w:val="bullet"/>
      <w:lvlText w:val="o"/>
      <w:lvlJc w:val="left"/>
      <w:pPr>
        <w:ind w:left="5760" w:hanging="360"/>
      </w:pPr>
      <w:rPr>
        <w:rFonts w:ascii="Courier New" w:hAnsi="Courier New" w:hint="default"/>
      </w:rPr>
    </w:lvl>
    <w:lvl w:ilvl="8" w:tplc="6E844628">
      <w:start w:val="1"/>
      <w:numFmt w:val="bullet"/>
      <w:lvlText w:val=""/>
      <w:lvlJc w:val="left"/>
      <w:pPr>
        <w:ind w:left="6480" w:hanging="360"/>
      </w:pPr>
      <w:rPr>
        <w:rFonts w:ascii="Wingdings" w:hAnsi="Wingdings" w:hint="default"/>
      </w:rPr>
    </w:lvl>
  </w:abstractNum>
  <w:abstractNum w:abstractNumId="43" w15:restartNumberingAfterBreak="0">
    <w:nsid w:val="6BB438C5"/>
    <w:multiLevelType w:val="hybridMultilevel"/>
    <w:tmpl w:val="4C7CBB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EC67A3A"/>
    <w:multiLevelType w:val="hybridMultilevel"/>
    <w:tmpl w:val="A50085AC"/>
    <w:lvl w:ilvl="0" w:tplc="8B5262AE">
      <w:start w:val="1"/>
      <w:numFmt w:val="bullet"/>
      <w:lvlText w:val=""/>
      <w:lvlJc w:val="left"/>
      <w:pPr>
        <w:ind w:left="720" w:hanging="360"/>
      </w:pPr>
      <w:rPr>
        <w:rFonts w:ascii="Symbol" w:hAnsi="Symbol" w:hint="default"/>
      </w:rPr>
    </w:lvl>
    <w:lvl w:ilvl="1" w:tplc="0426945E">
      <w:start w:val="1"/>
      <w:numFmt w:val="bullet"/>
      <w:lvlText w:val="o"/>
      <w:lvlJc w:val="left"/>
      <w:pPr>
        <w:ind w:left="1440" w:hanging="360"/>
      </w:pPr>
      <w:rPr>
        <w:rFonts w:ascii="Courier New" w:hAnsi="Courier New" w:hint="default"/>
      </w:rPr>
    </w:lvl>
    <w:lvl w:ilvl="2" w:tplc="3F0042C2">
      <w:start w:val="1"/>
      <w:numFmt w:val="bullet"/>
      <w:lvlText w:val=""/>
      <w:lvlJc w:val="left"/>
      <w:pPr>
        <w:ind w:left="2160" w:hanging="360"/>
      </w:pPr>
      <w:rPr>
        <w:rFonts w:ascii="Wingdings" w:hAnsi="Wingdings" w:hint="default"/>
      </w:rPr>
    </w:lvl>
    <w:lvl w:ilvl="3" w:tplc="7EC4C4EC">
      <w:start w:val="1"/>
      <w:numFmt w:val="bullet"/>
      <w:lvlText w:val=""/>
      <w:lvlJc w:val="left"/>
      <w:pPr>
        <w:ind w:left="2880" w:hanging="360"/>
      </w:pPr>
      <w:rPr>
        <w:rFonts w:ascii="Symbol" w:hAnsi="Symbol" w:hint="default"/>
      </w:rPr>
    </w:lvl>
    <w:lvl w:ilvl="4" w:tplc="34B2DE6A">
      <w:start w:val="1"/>
      <w:numFmt w:val="bullet"/>
      <w:lvlText w:val="o"/>
      <w:lvlJc w:val="left"/>
      <w:pPr>
        <w:ind w:left="3600" w:hanging="360"/>
      </w:pPr>
      <w:rPr>
        <w:rFonts w:ascii="Courier New" w:hAnsi="Courier New" w:hint="default"/>
      </w:rPr>
    </w:lvl>
    <w:lvl w:ilvl="5" w:tplc="101690C6">
      <w:start w:val="1"/>
      <w:numFmt w:val="bullet"/>
      <w:lvlText w:val=""/>
      <w:lvlJc w:val="left"/>
      <w:pPr>
        <w:ind w:left="4320" w:hanging="360"/>
      </w:pPr>
      <w:rPr>
        <w:rFonts w:ascii="Wingdings" w:hAnsi="Wingdings" w:hint="default"/>
      </w:rPr>
    </w:lvl>
    <w:lvl w:ilvl="6" w:tplc="A8C65F80">
      <w:start w:val="1"/>
      <w:numFmt w:val="bullet"/>
      <w:lvlText w:val=""/>
      <w:lvlJc w:val="left"/>
      <w:pPr>
        <w:ind w:left="5040" w:hanging="360"/>
      </w:pPr>
      <w:rPr>
        <w:rFonts w:ascii="Symbol" w:hAnsi="Symbol" w:hint="default"/>
      </w:rPr>
    </w:lvl>
    <w:lvl w:ilvl="7" w:tplc="098CB212">
      <w:start w:val="1"/>
      <w:numFmt w:val="bullet"/>
      <w:lvlText w:val="o"/>
      <w:lvlJc w:val="left"/>
      <w:pPr>
        <w:ind w:left="5760" w:hanging="360"/>
      </w:pPr>
      <w:rPr>
        <w:rFonts w:ascii="Courier New" w:hAnsi="Courier New" w:hint="default"/>
      </w:rPr>
    </w:lvl>
    <w:lvl w:ilvl="8" w:tplc="00CE1AD2">
      <w:start w:val="1"/>
      <w:numFmt w:val="bullet"/>
      <w:lvlText w:val=""/>
      <w:lvlJc w:val="left"/>
      <w:pPr>
        <w:ind w:left="6480" w:hanging="360"/>
      </w:pPr>
      <w:rPr>
        <w:rFonts w:ascii="Wingdings" w:hAnsi="Wingdings" w:hint="default"/>
      </w:rPr>
    </w:lvl>
  </w:abstractNum>
  <w:abstractNum w:abstractNumId="45" w15:restartNumberingAfterBreak="0">
    <w:nsid w:val="6F5E3453"/>
    <w:multiLevelType w:val="multilevel"/>
    <w:tmpl w:val="16B6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970B86"/>
    <w:multiLevelType w:val="hybridMultilevel"/>
    <w:tmpl w:val="C3FC3068"/>
    <w:lvl w:ilvl="0" w:tplc="6AC0B066">
      <w:start w:val="1"/>
      <w:numFmt w:val="bullet"/>
      <w:lvlText w:val=""/>
      <w:lvlJc w:val="left"/>
      <w:pPr>
        <w:ind w:left="720" w:hanging="360"/>
      </w:pPr>
      <w:rPr>
        <w:rFonts w:ascii="Symbol" w:hAnsi="Symbol" w:hint="default"/>
      </w:rPr>
    </w:lvl>
    <w:lvl w:ilvl="1" w:tplc="BA5266D4">
      <w:start w:val="1"/>
      <w:numFmt w:val="bullet"/>
      <w:lvlText w:val="o"/>
      <w:lvlJc w:val="left"/>
      <w:pPr>
        <w:ind w:left="1440" w:hanging="360"/>
      </w:pPr>
      <w:rPr>
        <w:rFonts w:ascii="Courier New" w:hAnsi="Courier New" w:hint="default"/>
      </w:rPr>
    </w:lvl>
    <w:lvl w:ilvl="2" w:tplc="749AD1AE">
      <w:start w:val="1"/>
      <w:numFmt w:val="bullet"/>
      <w:lvlText w:val=""/>
      <w:lvlJc w:val="left"/>
      <w:pPr>
        <w:ind w:left="2160" w:hanging="360"/>
      </w:pPr>
      <w:rPr>
        <w:rFonts w:ascii="Wingdings" w:hAnsi="Wingdings" w:hint="default"/>
      </w:rPr>
    </w:lvl>
    <w:lvl w:ilvl="3" w:tplc="A00461FC">
      <w:start w:val="1"/>
      <w:numFmt w:val="bullet"/>
      <w:lvlText w:val=""/>
      <w:lvlJc w:val="left"/>
      <w:pPr>
        <w:ind w:left="2880" w:hanging="360"/>
      </w:pPr>
      <w:rPr>
        <w:rFonts w:ascii="Symbol" w:hAnsi="Symbol" w:hint="default"/>
      </w:rPr>
    </w:lvl>
    <w:lvl w:ilvl="4" w:tplc="9C10ABE0">
      <w:start w:val="1"/>
      <w:numFmt w:val="bullet"/>
      <w:lvlText w:val="o"/>
      <w:lvlJc w:val="left"/>
      <w:pPr>
        <w:ind w:left="3600" w:hanging="360"/>
      </w:pPr>
      <w:rPr>
        <w:rFonts w:ascii="Courier New" w:hAnsi="Courier New" w:hint="default"/>
      </w:rPr>
    </w:lvl>
    <w:lvl w:ilvl="5" w:tplc="30D0E16E">
      <w:start w:val="1"/>
      <w:numFmt w:val="bullet"/>
      <w:lvlText w:val=""/>
      <w:lvlJc w:val="left"/>
      <w:pPr>
        <w:ind w:left="4320" w:hanging="360"/>
      </w:pPr>
      <w:rPr>
        <w:rFonts w:ascii="Wingdings" w:hAnsi="Wingdings" w:hint="default"/>
      </w:rPr>
    </w:lvl>
    <w:lvl w:ilvl="6" w:tplc="B5144B14">
      <w:start w:val="1"/>
      <w:numFmt w:val="bullet"/>
      <w:lvlText w:val=""/>
      <w:lvlJc w:val="left"/>
      <w:pPr>
        <w:ind w:left="5040" w:hanging="360"/>
      </w:pPr>
      <w:rPr>
        <w:rFonts w:ascii="Symbol" w:hAnsi="Symbol" w:hint="default"/>
      </w:rPr>
    </w:lvl>
    <w:lvl w:ilvl="7" w:tplc="A16E9912">
      <w:start w:val="1"/>
      <w:numFmt w:val="bullet"/>
      <w:lvlText w:val="o"/>
      <w:lvlJc w:val="left"/>
      <w:pPr>
        <w:ind w:left="5760" w:hanging="360"/>
      </w:pPr>
      <w:rPr>
        <w:rFonts w:ascii="Courier New" w:hAnsi="Courier New" w:hint="default"/>
      </w:rPr>
    </w:lvl>
    <w:lvl w:ilvl="8" w:tplc="CF1E47DA">
      <w:start w:val="1"/>
      <w:numFmt w:val="bullet"/>
      <w:lvlText w:val=""/>
      <w:lvlJc w:val="left"/>
      <w:pPr>
        <w:ind w:left="6480" w:hanging="360"/>
      </w:pPr>
      <w:rPr>
        <w:rFonts w:ascii="Wingdings" w:hAnsi="Wingdings" w:hint="default"/>
      </w:rPr>
    </w:lvl>
  </w:abstractNum>
  <w:abstractNum w:abstractNumId="47" w15:restartNumberingAfterBreak="0">
    <w:nsid w:val="7315BCC9"/>
    <w:multiLevelType w:val="hybridMultilevel"/>
    <w:tmpl w:val="958811F8"/>
    <w:lvl w:ilvl="0" w:tplc="DAB6FAAC">
      <w:start w:val="1"/>
      <w:numFmt w:val="bullet"/>
      <w:lvlText w:val=""/>
      <w:lvlJc w:val="left"/>
      <w:pPr>
        <w:ind w:left="720" w:hanging="360"/>
      </w:pPr>
      <w:rPr>
        <w:rFonts w:ascii="Symbol" w:hAnsi="Symbol" w:hint="default"/>
      </w:rPr>
    </w:lvl>
    <w:lvl w:ilvl="1" w:tplc="506C905A">
      <w:start w:val="1"/>
      <w:numFmt w:val="bullet"/>
      <w:lvlText w:val="o"/>
      <w:lvlJc w:val="left"/>
      <w:pPr>
        <w:ind w:left="1440" w:hanging="360"/>
      </w:pPr>
      <w:rPr>
        <w:rFonts w:ascii="Courier New" w:hAnsi="Courier New" w:hint="default"/>
      </w:rPr>
    </w:lvl>
    <w:lvl w:ilvl="2" w:tplc="71345210">
      <w:start w:val="1"/>
      <w:numFmt w:val="bullet"/>
      <w:lvlText w:val=""/>
      <w:lvlJc w:val="left"/>
      <w:pPr>
        <w:ind w:left="2160" w:hanging="360"/>
      </w:pPr>
      <w:rPr>
        <w:rFonts w:ascii="Wingdings" w:hAnsi="Wingdings" w:hint="default"/>
      </w:rPr>
    </w:lvl>
    <w:lvl w:ilvl="3" w:tplc="C14280C8">
      <w:start w:val="1"/>
      <w:numFmt w:val="bullet"/>
      <w:lvlText w:val=""/>
      <w:lvlJc w:val="left"/>
      <w:pPr>
        <w:ind w:left="2880" w:hanging="360"/>
      </w:pPr>
      <w:rPr>
        <w:rFonts w:ascii="Symbol" w:hAnsi="Symbol" w:hint="default"/>
      </w:rPr>
    </w:lvl>
    <w:lvl w:ilvl="4" w:tplc="0E16A5CA">
      <w:start w:val="1"/>
      <w:numFmt w:val="bullet"/>
      <w:lvlText w:val="o"/>
      <w:lvlJc w:val="left"/>
      <w:pPr>
        <w:ind w:left="3600" w:hanging="360"/>
      </w:pPr>
      <w:rPr>
        <w:rFonts w:ascii="Courier New" w:hAnsi="Courier New" w:hint="default"/>
      </w:rPr>
    </w:lvl>
    <w:lvl w:ilvl="5" w:tplc="BFB40B02">
      <w:start w:val="1"/>
      <w:numFmt w:val="bullet"/>
      <w:lvlText w:val=""/>
      <w:lvlJc w:val="left"/>
      <w:pPr>
        <w:ind w:left="4320" w:hanging="360"/>
      </w:pPr>
      <w:rPr>
        <w:rFonts w:ascii="Wingdings" w:hAnsi="Wingdings" w:hint="default"/>
      </w:rPr>
    </w:lvl>
    <w:lvl w:ilvl="6" w:tplc="B96AB9AA">
      <w:start w:val="1"/>
      <w:numFmt w:val="bullet"/>
      <w:lvlText w:val=""/>
      <w:lvlJc w:val="left"/>
      <w:pPr>
        <w:ind w:left="5040" w:hanging="360"/>
      </w:pPr>
      <w:rPr>
        <w:rFonts w:ascii="Symbol" w:hAnsi="Symbol" w:hint="default"/>
      </w:rPr>
    </w:lvl>
    <w:lvl w:ilvl="7" w:tplc="5FA22EBA">
      <w:start w:val="1"/>
      <w:numFmt w:val="bullet"/>
      <w:lvlText w:val="o"/>
      <w:lvlJc w:val="left"/>
      <w:pPr>
        <w:ind w:left="5760" w:hanging="360"/>
      </w:pPr>
      <w:rPr>
        <w:rFonts w:ascii="Courier New" w:hAnsi="Courier New" w:hint="default"/>
      </w:rPr>
    </w:lvl>
    <w:lvl w:ilvl="8" w:tplc="255EFB78">
      <w:start w:val="1"/>
      <w:numFmt w:val="bullet"/>
      <w:lvlText w:val=""/>
      <w:lvlJc w:val="left"/>
      <w:pPr>
        <w:ind w:left="6480" w:hanging="360"/>
      </w:pPr>
      <w:rPr>
        <w:rFonts w:ascii="Wingdings" w:hAnsi="Wingdings" w:hint="default"/>
      </w:rPr>
    </w:lvl>
  </w:abstractNum>
  <w:abstractNum w:abstractNumId="48" w15:restartNumberingAfterBreak="0">
    <w:nsid w:val="7A683B9D"/>
    <w:multiLevelType w:val="hybridMultilevel"/>
    <w:tmpl w:val="611E24A4"/>
    <w:lvl w:ilvl="0" w:tplc="F27E613A">
      <w:start w:val="1"/>
      <w:numFmt w:val="bullet"/>
      <w:lvlText w:val=""/>
      <w:lvlJc w:val="left"/>
      <w:pPr>
        <w:ind w:left="720" w:hanging="360"/>
      </w:pPr>
      <w:rPr>
        <w:rFonts w:ascii="Symbol" w:hAnsi="Symbol" w:hint="default"/>
      </w:rPr>
    </w:lvl>
    <w:lvl w:ilvl="1" w:tplc="740EB00A">
      <w:start w:val="1"/>
      <w:numFmt w:val="bullet"/>
      <w:lvlText w:val="o"/>
      <w:lvlJc w:val="left"/>
      <w:pPr>
        <w:ind w:left="1440" w:hanging="360"/>
      </w:pPr>
      <w:rPr>
        <w:rFonts w:ascii="&quot;Courier New&quot;" w:hAnsi="&quot;Courier New&quot;" w:hint="default"/>
      </w:rPr>
    </w:lvl>
    <w:lvl w:ilvl="2" w:tplc="012A1080">
      <w:start w:val="1"/>
      <w:numFmt w:val="bullet"/>
      <w:lvlText w:val=""/>
      <w:lvlJc w:val="left"/>
      <w:pPr>
        <w:ind w:left="2160" w:hanging="360"/>
      </w:pPr>
      <w:rPr>
        <w:rFonts w:ascii="Wingdings" w:hAnsi="Wingdings" w:hint="default"/>
      </w:rPr>
    </w:lvl>
    <w:lvl w:ilvl="3" w:tplc="410247C8">
      <w:start w:val="1"/>
      <w:numFmt w:val="bullet"/>
      <w:lvlText w:val=""/>
      <w:lvlJc w:val="left"/>
      <w:pPr>
        <w:ind w:left="2880" w:hanging="360"/>
      </w:pPr>
      <w:rPr>
        <w:rFonts w:ascii="Symbol" w:hAnsi="Symbol" w:hint="default"/>
      </w:rPr>
    </w:lvl>
    <w:lvl w:ilvl="4" w:tplc="29F869B0">
      <w:start w:val="1"/>
      <w:numFmt w:val="bullet"/>
      <w:lvlText w:val="o"/>
      <w:lvlJc w:val="left"/>
      <w:pPr>
        <w:ind w:left="3600" w:hanging="360"/>
      </w:pPr>
      <w:rPr>
        <w:rFonts w:ascii="Courier New" w:hAnsi="Courier New" w:hint="default"/>
      </w:rPr>
    </w:lvl>
    <w:lvl w:ilvl="5" w:tplc="19F63EC8">
      <w:start w:val="1"/>
      <w:numFmt w:val="bullet"/>
      <w:lvlText w:val=""/>
      <w:lvlJc w:val="left"/>
      <w:pPr>
        <w:ind w:left="4320" w:hanging="360"/>
      </w:pPr>
      <w:rPr>
        <w:rFonts w:ascii="Wingdings" w:hAnsi="Wingdings" w:hint="default"/>
      </w:rPr>
    </w:lvl>
    <w:lvl w:ilvl="6" w:tplc="07A22DCE">
      <w:start w:val="1"/>
      <w:numFmt w:val="bullet"/>
      <w:lvlText w:val=""/>
      <w:lvlJc w:val="left"/>
      <w:pPr>
        <w:ind w:left="5040" w:hanging="360"/>
      </w:pPr>
      <w:rPr>
        <w:rFonts w:ascii="Symbol" w:hAnsi="Symbol" w:hint="default"/>
      </w:rPr>
    </w:lvl>
    <w:lvl w:ilvl="7" w:tplc="91A600C2">
      <w:start w:val="1"/>
      <w:numFmt w:val="bullet"/>
      <w:lvlText w:val="o"/>
      <w:lvlJc w:val="left"/>
      <w:pPr>
        <w:ind w:left="5760" w:hanging="360"/>
      </w:pPr>
      <w:rPr>
        <w:rFonts w:ascii="Courier New" w:hAnsi="Courier New" w:hint="default"/>
      </w:rPr>
    </w:lvl>
    <w:lvl w:ilvl="8" w:tplc="4A286524">
      <w:start w:val="1"/>
      <w:numFmt w:val="bullet"/>
      <w:lvlText w:val=""/>
      <w:lvlJc w:val="left"/>
      <w:pPr>
        <w:ind w:left="6480" w:hanging="360"/>
      </w:pPr>
      <w:rPr>
        <w:rFonts w:ascii="Wingdings" w:hAnsi="Wingdings" w:hint="default"/>
      </w:rPr>
    </w:lvl>
  </w:abstractNum>
  <w:num w:numId="1" w16cid:durableId="773130982">
    <w:abstractNumId w:val="16"/>
  </w:num>
  <w:num w:numId="2" w16cid:durableId="558594577">
    <w:abstractNumId w:val="48"/>
  </w:num>
  <w:num w:numId="3" w16cid:durableId="1080326393">
    <w:abstractNumId w:val="6"/>
  </w:num>
  <w:num w:numId="4" w16cid:durableId="1572078878">
    <w:abstractNumId w:val="8"/>
  </w:num>
  <w:num w:numId="5" w16cid:durableId="1749764493">
    <w:abstractNumId w:val="18"/>
  </w:num>
  <w:num w:numId="6" w16cid:durableId="125899445">
    <w:abstractNumId w:val="4"/>
  </w:num>
  <w:num w:numId="7" w16cid:durableId="1141265649">
    <w:abstractNumId w:val="33"/>
  </w:num>
  <w:num w:numId="8" w16cid:durableId="2066682942">
    <w:abstractNumId w:val="28"/>
  </w:num>
  <w:num w:numId="9" w16cid:durableId="483358892">
    <w:abstractNumId w:val="23"/>
  </w:num>
  <w:num w:numId="10" w16cid:durableId="1687903600">
    <w:abstractNumId w:val="40"/>
  </w:num>
  <w:num w:numId="11" w16cid:durableId="252015428">
    <w:abstractNumId w:val="15"/>
  </w:num>
  <w:num w:numId="12" w16cid:durableId="1523591813">
    <w:abstractNumId w:val="31"/>
  </w:num>
  <w:num w:numId="13" w16cid:durableId="1514344175">
    <w:abstractNumId w:val="3"/>
  </w:num>
  <w:num w:numId="14" w16cid:durableId="1241671913">
    <w:abstractNumId w:val="11"/>
  </w:num>
  <w:num w:numId="15" w16cid:durableId="1784962426">
    <w:abstractNumId w:val="22"/>
  </w:num>
  <w:num w:numId="16" w16cid:durableId="1854682523">
    <w:abstractNumId w:val="13"/>
  </w:num>
  <w:num w:numId="17" w16cid:durableId="1492326793">
    <w:abstractNumId w:val="2"/>
  </w:num>
  <w:num w:numId="18" w16cid:durableId="1230190507">
    <w:abstractNumId w:val="44"/>
  </w:num>
  <w:num w:numId="19" w16cid:durableId="974682499">
    <w:abstractNumId w:val="42"/>
  </w:num>
  <w:num w:numId="20" w16cid:durableId="406654574">
    <w:abstractNumId w:val="30"/>
  </w:num>
  <w:num w:numId="21" w16cid:durableId="407772908">
    <w:abstractNumId w:val="19"/>
  </w:num>
  <w:num w:numId="22" w16cid:durableId="231231937">
    <w:abstractNumId w:val="0"/>
  </w:num>
  <w:num w:numId="23" w16cid:durableId="929510387">
    <w:abstractNumId w:val="46"/>
  </w:num>
  <w:num w:numId="24" w16cid:durableId="784424079">
    <w:abstractNumId w:val="38"/>
  </w:num>
  <w:num w:numId="25" w16cid:durableId="1745028278">
    <w:abstractNumId w:val="29"/>
  </w:num>
  <w:num w:numId="26" w16cid:durableId="785467899">
    <w:abstractNumId w:val="36"/>
  </w:num>
  <w:num w:numId="27" w16cid:durableId="1518425169">
    <w:abstractNumId w:val="26"/>
  </w:num>
  <w:num w:numId="28" w16cid:durableId="1009600657">
    <w:abstractNumId w:val="12"/>
  </w:num>
  <w:num w:numId="29" w16cid:durableId="2139100146">
    <w:abstractNumId w:val="7"/>
  </w:num>
  <w:num w:numId="30" w16cid:durableId="1112823665">
    <w:abstractNumId w:val="10"/>
  </w:num>
  <w:num w:numId="31" w16cid:durableId="12464648">
    <w:abstractNumId w:val="27"/>
  </w:num>
  <w:num w:numId="32" w16cid:durableId="1690713346">
    <w:abstractNumId w:val="32"/>
  </w:num>
  <w:num w:numId="33" w16cid:durableId="1985618314">
    <w:abstractNumId w:val="39"/>
  </w:num>
  <w:num w:numId="34" w16cid:durableId="1614703026">
    <w:abstractNumId w:val="47"/>
  </w:num>
  <w:num w:numId="35" w16cid:durableId="920413867">
    <w:abstractNumId w:val="35"/>
  </w:num>
  <w:num w:numId="36" w16cid:durableId="445777748">
    <w:abstractNumId w:val="9"/>
  </w:num>
  <w:num w:numId="37" w16cid:durableId="1018117997">
    <w:abstractNumId w:val="43"/>
  </w:num>
  <w:num w:numId="38" w16cid:durableId="1105418906">
    <w:abstractNumId w:val="25"/>
  </w:num>
  <w:num w:numId="39" w16cid:durableId="388652180">
    <w:abstractNumId w:val="41"/>
  </w:num>
  <w:num w:numId="40" w16cid:durableId="287786689">
    <w:abstractNumId w:val="17"/>
  </w:num>
  <w:num w:numId="41" w16cid:durableId="538858009">
    <w:abstractNumId w:val="21"/>
  </w:num>
  <w:num w:numId="42" w16cid:durableId="1615793479">
    <w:abstractNumId w:val="45"/>
  </w:num>
  <w:num w:numId="43" w16cid:durableId="489831346">
    <w:abstractNumId w:val="24"/>
  </w:num>
  <w:num w:numId="44" w16cid:durableId="1261526640">
    <w:abstractNumId w:val="14"/>
  </w:num>
  <w:num w:numId="45" w16cid:durableId="2054772488">
    <w:abstractNumId w:val="37"/>
  </w:num>
  <w:num w:numId="46" w16cid:durableId="881214362">
    <w:abstractNumId w:val="1"/>
  </w:num>
  <w:num w:numId="47" w16cid:durableId="1418474597">
    <w:abstractNumId w:val="20"/>
  </w:num>
  <w:num w:numId="48" w16cid:durableId="488177790">
    <w:abstractNumId w:val="5"/>
  </w:num>
  <w:num w:numId="49" w16cid:durableId="10613657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FC6EA4"/>
    <w:rsid w:val="00004C83"/>
    <w:rsid w:val="00015FDD"/>
    <w:rsid w:val="00016B45"/>
    <w:rsid w:val="00031FA6"/>
    <w:rsid w:val="00034701"/>
    <w:rsid w:val="00037011"/>
    <w:rsid w:val="00050D04"/>
    <w:rsid w:val="00056F1A"/>
    <w:rsid w:val="00057E44"/>
    <w:rsid w:val="00071D61"/>
    <w:rsid w:val="00075C52"/>
    <w:rsid w:val="00077330"/>
    <w:rsid w:val="0008015A"/>
    <w:rsid w:val="00082638"/>
    <w:rsid w:val="00083FC9"/>
    <w:rsid w:val="00084A1F"/>
    <w:rsid w:val="000858EA"/>
    <w:rsid w:val="000869AE"/>
    <w:rsid w:val="00090932"/>
    <w:rsid w:val="00091734"/>
    <w:rsid w:val="00095EEC"/>
    <w:rsid w:val="000A3B03"/>
    <w:rsid w:val="000A4C50"/>
    <w:rsid w:val="000B05DF"/>
    <w:rsid w:val="000B1A00"/>
    <w:rsid w:val="000C5F53"/>
    <w:rsid w:val="000D1475"/>
    <w:rsid w:val="000D3A29"/>
    <w:rsid w:val="000E7CCF"/>
    <w:rsid w:val="00121EFA"/>
    <w:rsid w:val="00144084"/>
    <w:rsid w:val="001607B6"/>
    <w:rsid w:val="0018669B"/>
    <w:rsid w:val="00193915"/>
    <w:rsid w:val="00194D92"/>
    <w:rsid w:val="001A6694"/>
    <w:rsid w:val="001A77DF"/>
    <w:rsid w:val="001C4728"/>
    <w:rsid w:val="001E14E0"/>
    <w:rsid w:val="002118D1"/>
    <w:rsid w:val="002144C4"/>
    <w:rsid w:val="00215248"/>
    <w:rsid w:val="0022076D"/>
    <w:rsid w:val="00245778"/>
    <w:rsid w:val="0026424A"/>
    <w:rsid w:val="00267578"/>
    <w:rsid w:val="0027161A"/>
    <w:rsid w:val="002771D1"/>
    <w:rsid w:val="00283573"/>
    <w:rsid w:val="002A33A3"/>
    <w:rsid w:val="002C2AD1"/>
    <w:rsid w:val="002D0B70"/>
    <w:rsid w:val="002D605C"/>
    <w:rsid w:val="002D7288"/>
    <w:rsid w:val="002E348B"/>
    <w:rsid w:val="002E7734"/>
    <w:rsid w:val="00311703"/>
    <w:rsid w:val="00335B24"/>
    <w:rsid w:val="003427FE"/>
    <w:rsid w:val="00342BF1"/>
    <w:rsid w:val="00352AF7"/>
    <w:rsid w:val="00356612"/>
    <w:rsid w:val="00380040"/>
    <w:rsid w:val="003A14FA"/>
    <w:rsid w:val="003A4A87"/>
    <w:rsid w:val="003B0C9B"/>
    <w:rsid w:val="003C3A25"/>
    <w:rsid w:val="003E2A1E"/>
    <w:rsid w:val="003E473C"/>
    <w:rsid w:val="003E5A71"/>
    <w:rsid w:val="00400E7E"/>
    <w:rsid w:val="00402E48"/>
    <w:rsid w:val="00410555"/>
    <w:rsid w:val="00414E51"/>
    <w:rsid w:val="0041A8EE"/>
    <w:rsid w:val="004219DF"/>
    <w:rsid w:val="0042597D"/>
    <w:rsid w:val="00427375"/>
    <w:rsid w:val="00451DCF"/>
    <w:rsid w:val="00455CE0"/>
    <w:rsid w:val="0045680D"/>
    <w:rsid w:val="00460312"/>
    <w:rsid w:val="004667BD"/>
    <w:rsid w:val="004827C7"/>
    <w:rsid w:val="00487329"/>
    <w:rsid w:val="00494D6F"/>
    <w:rsid w:val="004961EA"/>
    <w:rsid w:val="004977AA"/>
    <w:rsid w:val="004A05CA"/>
    <w:rsid w:val="004A224F"/>
    <w:rsid w:val="004C2E6A"/>
    <w:rsid w:val="004C54FA"/>
    <w:rsid w:val="004C5601"/>
    <w:rsid w:val="004D1874"/>
    <w:rsid w:val="004D241F"/>
    <w:rsid w:val="004D544E"/>
    <w:rsid w:val="00504903"/>
    <w:rsid w:val="005057E9"/>
    <w:rsid w:val="00510635"/>
    <w:rsid w:val="005168B5"/>
    <w:rsid w:val="00516F49"/>
    <w:rsid w:val="00520D7B"/>
    <w:rsid w:val="00531E48"/>
    <w:rsid w:val="00534900"/>
    <w:rsid w:val="005368F6"/>
    <w:rsid w:val="005410A7"/>
    <w:rsid w:val="0055193D"/>
    <w:rsid w:val="00551D34"/>
    <w:rsid w:val="0055503D"/>
    <w:rsid w:val="00557F5B"/>
    <w:rsid w:val="00564A97"/>
    <w:rsid w:val="005710D0"/>
    <w:rsid w:val="00577C3D"/>
    <w:rsid w:val="00583CD1"/>
    <w:rsid w:val="00584A63"/>
    <w:rsid w:val="005924BB"/>
    <w:rsid w:val="005B2C18"/>
    <w:rsid w:val="005B5FDA"/>
    <w:rsid w:val="005C7F91"/>
    <w:rsid w:val="005D5C3E"/>
    <w:rsid w:val="005D62C0"/>
    <w:rsid w:val="005E4672"/>
    <w:rsid w:val="00621208"/>
    <w:rsid w:val="00621CE4"/>
    <w:rsid w:val="00650BD5"/>
    <w:rsid w:val="00657AC0"/>
    <w:rsid w:val="00660F8F"/>
    <w:rsid w:val="00661841"/>
    <w:rsid w:val="006717C2"/>
    <w:rsid w:val="00671E26"/>
    <w:rsid w:val="00672EBA"/>
    <w:rsid w:val="0067386D"/>
    <w:rsid w:val="00673D73"/>
    <w:rsid w:val="00675E10"/>
    <w:rsid w:val="006A7253"/>
    <w:rsid w:val="006B28ED"/>
    <w:rsid w:val="006C48B1"/>
    <w:rsid w:val="006D0C4D"/>
    <w:rsid w:val="006D3CAE"/>
    <w:rsid w:val="006E477F"/>
    <w:rsid w:val="006F7A44"/>
    <w:rsid w:val="00706BDD"/>
    <w:rsid w:val="007127FD"/>
    <w:rsid w:val="0071327C"/>
    <w:rsid w:val="00714658"/>
    <w:rsid w:val="0072095A"/>
    <w:rsid w:val="00721F64"/>
    <w:rsid w:val="0072538A"/>
    <w:rsid w:val="00734377"/>
    <w:rsid w:val="00735AFE"/>
    <w:rsid w:val="00741447"/>
    <w:rsid w:val="00741F5F"/>
    <w:rsid w:val="007520FA"/>
    <w:rsid w:val="00755E32"/>
    <w:rsid w:val="0075707E"/>
    <w:rsid w:val="00763364"/>
    <w:rsid w:val="00784C6D"/>
    <w:rsid w:val="0078715D"/>
    <w:rsid w:val="007B1B06"/>
    <w:rsid w:val="007C1593"/>
    <w:rsid w:val="007D1DA5"/>
    <w:rsid w:val="007F7DD3"/>
    <w:rsid w:val="0081132D"/>
    <w:rsid w:val="00813CC8"/>
    <w:rsid w:val="00826CDE"/>
    <w:rsid w:val="0082706A"/>
    <w:rsid w:val="00832B49"/>
    <w:rsid w:val="008462E3"/>
    <w:rsid w:val="0086139D"/>
    <w:rsid w:val="00862BCD"/>
    <w:rsid w:val="008675BE"/>
    <w:rsid w:val="00871377"/>
    <w:rsid w:val="00880200"/>
    <w:rsid w:val="00880974"/>
    <w:rsid w:val="00885DEC"/>
    <w:rsid w:val="008A6C84"/>
    <w:rsid w:val="008B04DE"/>
    <w:rsid w:val="008B5035"/>
    <w:rsid w:val="008C4903"/>
    <w:rsid w:val="008D791F"/>
    <w:rsid w:val="008E51C3"/>
    <w:rsid w:val="008E7478"/>
    <w:rsid w:val="008F6494"/>
    <w:rsid w:val="00927B3F"/>
    <w:rsid w:val="009338E3"/>
    <w:rsid w:val="0093645C"/>
    <w:rsid w:val="00936FD7"/>
    <w:rsid w:val="0094151F"/>
    <w:rsid w:val="00941538"/>
    <w:rsid w:val="00945006"/>
    <w:rsid w:val="00954936"/>
    <w:rsid w:val="00965565"/>
    <w:rsid w:val="00982568"/>
    <w:rsid w:val="009846C8"/>
    <w:rsid w:val="009A1742"/>
    <w:rsid w:val="009A2A4F"/>
    <w:rsid w:val="009A7C75"/>
    <w:rsid w:val="009B244F"/>
    <w:rsid w:val="009B7796"/>
    <w:rsid w:val="009C404F"/>
    <w:rsid w:val="009D3FE3"/>
    <w:rsid w:val="009E29CB"/>
    <w:rsid w:val="009E77BC"/>
    <w:rsid w:val="00A16902"/>
    <w:rsid w:val="00A17A10"/>
    <w:rsid w:val="00A21B65"/>
    <w:rsid w:val="00A22B52"/>
    <w:rsid w:val="00A3286B"/>
    <w:rsid w:val="00A34D18"/>
    <w:rsid w:val="00A430B0"/>
    <w:rsid w:val="00A5310F"/>
    <w:rsid w:val="00A60300"/>
    <w:rsid w:val="00A84E6A"/>
    <w:rsid w:val="00AB7E5B"/>
    <w:rsid w:val="00AC0962"/>
    <w:rsid w:val="00AC0A38"/>
    <w:rsid w:val="00AC3077"/>
    <w:rsid w:val="00AD3507"/>
    <w:rsid w:val="00AD7590"/>
    <w:rsid w:val="00AD7D93"/>
    <w:rsid w:val="00B06C5F"/>
    <w:rsid w:val="00B2179F"/>
    <w:rsid w:val="00B23FF7"/>
    <w:rsid w:val="00B242AD"/>
    <w:rsid w:val="00B300C9"/>
    <w:rsid w:val="00B335F8"/>
    <w:rsid w:val="00B364EB"/>
    <w:rsid w:val="00B44116"/>
    <w:rsid w:val="00B44A62"/>
    <w:rsid w:val="00B471DE"/>
    <w:rsid w:val="00B53451"/>
    <w:rsid w:val="00B57938"/>
    <w:rsid w:val="00B74EF6"/>
    <w:rsid w:val="00B90122"/>
    <w:rsid w:val="00B925E3"/>
    <w:rsid w:val="00B95029"/>
    <w:rsid w:val="00BA3A97"/>
    <w:rsid w:val="00BB32B9"/>
    <w:rsid w:val="00BC3CE4"/>
    <w:rsid w:val="00BE553B"/>
    <w:rsid w:val="00BE5A54"/>
    <w:rsid w:val="00BF1A20"/>
    <w:rsid w:val="00BF573B"/>
    <w:rsid w:val="00C02F43"/>
    <w:rsid w:val="00C04235"/>
    <w:rsid w:val="00C147B1"/>
    <w:rsid w:val="00C14C7B"/>
    <w:rsid w:val="00C17BA7"/>
    <w:rsid w:val="00C271CE"/>
    <w:rsid w:val="00C320B0"/>
    <w:rsid w:val="00C42828"/>
    <w:rsid w:val="00C4453D"/>
    <w:rsid w:val="00C72C9C"/>
    <w:rsid w:val="00C77FCC"/>
    <w:rsid w:val="00C865E2"/>
    <w:rsid w:val="00C900F3"/>
    <w:rsid w:val="00C958F1"/>
    <w:rsid w:val="00CA4E19"/>
    <w:rsid w:val="00CD0AAF"/>
    <w:rsid w:val="00CE6238"/>
    <w:rsid w:val="00CE645F"/>
    <w:rsid w:val="00CE78D4"/>
    <w:rsid w:val="00CF2FD9"/>
    <w:rsid w:val="00D07DF8"/>
    <w:rsid w:val="00D109FA"/>
    <w:rsid w:val="00D1126A"/>
    <w:rsid w:val="00D25821"/>
    <w:rsid w:val="00D25B5D"/>
    <w:rsid w:val="00D30213"/>
    <w:rsid w:val="00D3110F"/>
    <w:rsid w:val="00D31395"/>
    <w:rsid w:val="00D35950"/>
    <w:rsid w:val="00D37E94"/>
    <w:rsid w:val="00D65649"/>
    <w:rsid w:val="00D67880"/>
    <w:rsid w:val="00D74746"/>
    <w:rsid w:val="00D82670"/>
    <w:rsid w:val="00D9032C"/>
    <w:rsid w:val="00D9041F"/>
    <w:rsid w:val="00DA4951"/>
    <w:rsid w:val="00DA497E"/>
    <w:rsid w:val="00DB200C"/>
    <w:rsid w:val="00DC6156"/>
    <w:rsid w:val="00DD3755"/>
    <w:rsid w:val="00DD596C"/>
    <w:rsid w:val="00DD602C"/>
    <w:rsid w:val="00DE0A1E"/>
    <w:rsid w:val="00E02E6E"/>
    <w:rsid w:val="00E14498"/>
    <w:rsid w:val="00E1508A"/>
    <w:rsid w:val="00E15C09"/>
    <w:rsid w:val="00E1753A"/>
    <w:rsid w:val="00E23F53"/>
    <w:rsid w:val="00E26480"/>
    <w:rsid w:val="00E321A7"/>
    <w:rsid w:val="00E36A7E"/>
    <w:rsid w:val="00E5157A"/>
    <w:rsid w:val="00E56DF0"/>
    <w:rsid w:val="00E67D3E"/>
    <w:rsid w:val="00E71339"/>
    <w:rsid w:val="00E717B6"/>
    <w:rsid w:val="00E76E02"/>
    <w:rsid w:val="00E869D6"/>
    <w:rsid w:val="00E961B8"/>
    <w:rsid w:val="00EA4811"/>
    <w:rsid w:val="00EB6453"/>
    <w:rsid w:val="00EC5BF1"/>
    <w:rsid w:val="00EE3635"/>
    <w:rsid w:val="00EF5EAF"/>
    <w:rsid w:val="00EF60FD"/>
    <w:rsid w:val="00F3373F"/>
    <w:rsid w:val="00F42401"/>
    <w:rsid w:val="00F43512"/>
    <w:rsid w:val="00F51F9E"/>
    <w:rsid w:val="00F5468B"/>
    <w:rsid w:val="00F74CB2"/>
    <w:rsid w:val="00F75C72"/>
    <w:rsid w:val="00F821C2"/>
    <w:rsid w:val="00F826BD"/>
    <w:rsid w:val="00F9012F"/>
    <w:rsid w:val="00FA05E1"/>
    <w:rsid w:val="00FA127B"/>
    <w:rsid w:val="00FB12D7"/>
    <w:rsid w:val="00FB21A4"/>
    <w:rsid w:val="00FB4F04"/>
    <w:rsid w:val="00FB681A"/>
    <w:rsid w:val="00FD055D"/>
    <w:rsid w:val="037EBC2A"/>
    <w:rsid w:val="03EED139"/>
    <w:rsid w:val="041F7538"/>
    <w:rsid w:val="0428727B"/>
    <w:rsid w:val="046DBEBA"/>
    <w:rsid w:val="04D10DE4"/>
    <w:rsid w:val="054DB720"/>
    <w:rsid w:val="05729A1F"/>
    <w:rsid w:val="0578A93D"/>
    <w:rsid w:val="067636EC"/>
    <w:rsid w:val="067B9424"/>
    <w:rsid w:val="068D1518"/>
    <w:rsid w:val="06CE3B57"/>
    <w:rsid w:val="07F1EE85"/>
    <w:rsid w:val="085D2B0D"/>
    <w:rsid w:val="08813652"/>
    <w:rsid w:val="088C9CA4"/>
    <w:rsid w:val="089E38D5"/>
    <w:rsid w:val="0A05B16A"/>
    <w:rsid w:val="0AD0EA71"/>
    <w:rsid w:val="0B18255F"/>
    <w:rsid w:val="0BE3D770"/>
    <w:rsid w:val="0D4421F4"/>
    <w:rsid w:val="0DAF2E35"/>
    <w:rsid w:val="0E27C43B"/>
    <w:rsid w:val="0E28C220"/>
    <w:rsid w:val="0EA7922D"/>
    <w:rsid w:val="0EC946DF"/>
    <w:rsid w:val="0F168ED3"/>
    <w:rsid w:val="0F2E9947"/>
    <w:rsid w:val="0FC78CC2"/>
    <w:rsid w:val="109D06C6"/>
    <w:rsid w:val="10F85328"/>
    <w:rsid w:val="1144C8C2"/>
    <w:rsid w:val="117FA86E"/>
    <w:rsid w:val="11828EC9"/>
    <w:rsid w:val="11C70760"/>
    <w:rsid w:val="12B19BE9"/>
    <w:rsid w:val="12CF0A41"/>
    <w:rsid w:val="131E5F2A"/>
    <w:rsid w:val="13EA7C7F"/>
    <w:rsid w:val="1409741E"/>
    <w:rsid w:val="146792E9"/>
    <w:rsid w:val="14B6C5B7"/>
    <w:rsid w:val="1565B78E"/>
    <w:rsid w:val="15CE6874"/>
    <w:rsid w:val="15DA17FE"/>
    <w:rsid w:val="15E9DAA2"/>
    <w:rsid w:val="15FC6EA4"/>
    <w:rsid w:val="173E861C"/>
    <w:rsid w:val="1783EDE9"/>
    <w:rsid w:val="18ABC001"/>
    <w:rsid w:val="1A13E26F"/>
    <w:rsid w:val="1A1722BC"/>
    <w:rsid w:val="1A52763E"/>
    <w:rsid w:val="1A6DE377"/>
    <w:rsid w:val="1B272C5C"/>
    <w:rsid w:val="1B59FECB"/>
    <w:rsid w:val="1BA64B8A"/>
    <w:rsid w:val="1C9B5B50"/>
    <w:rsid w:val="1CEFADAF"/>
    <w:rsid w:val="1CF208E1"/>
    <w:rsid w:val="1D1D88A8"/>
    <w:rsid w:val="1E2CC359"/>
    <w:rsid w:val="1E9C9622"/>
    <w:rsid w:val="1F1933E8"/>
    <w:rsid w:val="1F1AD415"/>
    <w:rsid w:val="1FE51F00"/>
    <w:rsid w:val="2000F43F"/>
    <w:rsid w:val="201FDE18"/>
    <w:rsid w:val="20F2EE0C"/>
    <w:rsid w:val="20F51228"/>
    <w:rsid w:val="21512AB5"/>
    <w:rsid w:val="218FFF29"/>
    <w:rsid w:val="21E89437"/>
    <w:rsid w:val="2257D44F"/>
    <w:rsid w:val="2277AC41"/>
    <w:rsid w:val="2282938D"/>
    <w:rsid w:val="22BBABC2"/>
    <w:rsid w:val="23740280"/>
    <w:rsid w:val="2378DBD6"/>
    <w:rsid w:val="2393BEF5"/>
    <w:rsid w:val="240A8483"/>
    <w:rsid w:val="244FE019"/>
    <w:rsid w:val="248088AD"/>
    <w:rsid w:val="24D840DB"/>
    <w:rsid w:val="24DD039B"/>
    <w:rsid w:val="25965C28"/>
    <w:rsid w:val="25D1D34C"/>
    <w:rsid w:val="25F434D3"/>
    <w:rsid w:val="2646456E"/>
    <w:rsid w:val="2701FBBF"/>
    <w:rsid w:val="272C77F7"/>
    <w:rsid w:val="282DC82C"/>
    <w:rsid w:val="28B17880"/>
    <w:rsid w:val="28B7C364"/>
    <w:rsid w:val="28E62363"/>
    <w:rsid w:val="2AA8DA85"/>
    <w:rsid w:val="2B553F63"/>
    <w:rsid w:val="2BDA3710"/>
    <w:rsid w:val="2C0DB63A"/>
    <w:rsid w:val="2C8E5F0F"/>
    <w:rsid w:val="2D8C3253"/>
    <w:rsid w:val="2EF6F244"/>
    <w:rsid w:val="2F241611"/>
    <w:rsid w:val="2F863E59"/>
    <w:rsid w:val="2F8CC584"/>
    <w:rsid w:val="2FAECE38"/>
    <w:rsid w:val="2FB6561C"/>
    <w:rsid w:val="30C6620B"/>
    <w:rsid w:val="3152D10D"/>
    <w:rsid w:val="3188F20E"/>
    <w:rsid w:val="318C8C2B"/>
    <w:rsid w:val="3224A5D6"/>
    <w:rsid w:val="3241CDAC"/>
    <w:rsid w:val="326F431D"/>
    <w:rsid w:val="32D6650C"/>
    <w:rsid w:val="335D43AF"/>
    <w:rsid w:val="33F78734"/>
    <w:rsid w:val="3501AE10"/>
    <w:rsid w:val="366FA2B3"/>
    <w:rsid w:val="36DF501F"/>
    <w:rsid w:val="372CF86F"/>
    <w:rsid w:val="376E6BAB"/>
    <w:rsid w:val="37A1C0D3"/>
    <w:rsid w:val="383760D4"/>
    <w:rsid w:val="3857B422"/>
    <w:rsid w:val="38947AB3"/>
    <w:rsid w:val="38B8C778"/>
    <w:rsid w:val="3A24E493"/>
    <w:rsid w:val="3A323BC1"/>
    <w:rsid w:val="3A8261E0"/>
    <w:rsid w:val="3A8B332C"/>
    <w:rsid w:val="3ADCD0C7"/>
    <w:rsid w:val="3B1D4C55"/>
    <w:rsid w:val="3B8F7E3E"/>
    <w:rsid w:val="3B9D25B5"/>
    <w:rsid w:val="3BAFDFFD"/>
    <w:rsid w:val="3BFB59D6"/>
    <w:rsid w:val="3C2443E5"/>
    <w:rsid w:val="3CE4E398"/>
    <w:rsid w:val="3D4AD084"/>
    <w:rsid w:val="3D938ED3"/>
    <w:rsid w:val="3DF32EC8"/>
    <w:rsid w:val="3F208E18"/>
    <w:rsid w:val="402278FB"/>
    <w:rsid w:val="4098F824"/>
    <w:rsid w:val="40CCFD38"/>
    <w:rsid w:val="411F2227"/>
    <w:rsid w:val="4198830A"/>
    <w:rsid w:val="423B5CF9"/>
    <w:rsid w:val="428C83DE"/>
    <w:rsid w:val="42A4A3A3"/>
    <w:rsid w:val="4394C028"/>
    <w:rsid w:val="458B8AF3"/>
    <w:rsid w:val="45B31EC0"/>
    <w:rsid w:val="45BB68D0"/>
    <w:rsid w:val="4652F729"/>
    <w:rsid w:val="46C7BB01"/>
    <w:rsid w:val="470ECE1C"/>
    <w:rsid w:val="4795D94C"/>
    <w:rsid w:val="47E3F997"/>
    <w:rsid w:val="487D6E1C"/>
    <w:rsid w:val="48929744"/>
    <w:rsid w:val="494F16B0"/>
    <w:rsid w:val="49721851"/>
    <w:rsid w:val="49BB1156"/>
    <w:rsid w:val="4A4DF6C2"/>
    <w:rsid w:val="4A666D5F"/>
    <w:rsid w:val="4ACD8A02"/>
    <w:rsid w:val="4B9C7789"/>
    <w:rsid w:val="4C332344"/>
    <w:rsid w:val="4C3BC7AD"/>
    <w:rsid w:val="4C4430FE"/>
    <w:rsid w:val="4C447C02"/>
    <w:rsid w:val="4C56D651"/>
    <w:rsid w:val="4D4E6EE7"/>
    <w:rsid w:val="4E3975A2"/>
    <w:rsid w:val="4E9EA068"/>
    <w:rsid w:val="4F0FD1D7"/>
    <w:rsid w:val="4F58E4A8"/>
    <w:rsid w:val="4FB7B406"/>
    <w:rsid w:val="509F18CE"/>
    <w:rsid w:val="5157C099"/>
    <w:rsid w:val="5189887E"/>
    <w:rsid w:val="51CC8451"/>
    <w:rsid w:val="52215C13"/>
    <w:rsid w:val="5278CC87"/>
    <w:rsid w:val="5300F004"/>
    <w:rsid w:val="530FDFE1"/>
    <w:rsid w:val="535069C1"/>
    <w:rsid w:val="539840A3"/>
    <w:rsid w:val="5488EDE0"/>
    <w:rsid w:val="54ADD2B2"/>
    <w:rsid w:val="54E7CF15"/>
    <w:rsid w:val="55203F49"/>
    <w:rsid w:val="55245039"/>
    <w:rsid w:val="557C04EB"/>
    <w:rsid w:val="5584DC69"/>
    <w:rsid w:val="55E0C7F7"/>
    <w:rsid w:val="5663BC1B"/>
    <w:rsid w:val="566A4A32"/>
    <w:rsid w:val="5724608C"/>
    <w:rsid w:val="572D39D2"/>
    <w:rsid w:val="57602BA1"/>
    <w:rsid w:val="57BA8831"/>
    <w:rsid w:val="57FF8C7C"/>
    <w:rsid w:val="58983D83"/>
    <w:rsid w:val="591E6E9F"/>
    <w:rsid w:val="59E52120"/>
    <w:rsid w:val="5A4AEF2B"/>
    <w:rsid w:val="5B0C1D09"/>
    <w:rsid w:val="5BF6DF79"/>
    <w:rsid w:val="5C2C3BC5"/>
    <w:rsid w:val="5C534D7C"/>
    <w:rsid w:val="5C84CF10"/>
    <w:rsid w:val="5CE74CF4"/>
    <w:rsid w:val="5DA4AF2B"/>
    <w:rsid w:val="5E18DF12"/>
    <w:rsid w:val="5E5656DD"/>
    <w:rsid w:val="5E6AB630"/>
    <w:rsid w:val="5EE97CDC"/>
    <w:rsid w:val="5F2A2269"/>
    <w:rsid w:val="5F40556E"/>
    <w:rsid w:val="5F73BA6A"/>
    <w:rsid w:val="60041509"/>
    <w:rsid w:val="614048AB"/>
    <w:rsid w:val="614ECDCC"/>
    <w:rsid w:val="618F27B4"/>
    <w:rsid w:val="61A41A30"/>
    <w:rsid w:val="6395C647"/>
    <w:rsid w:val="6409071B"/>
    <w:rsid w:val="643B8C98"/>
    <w:rsid w:val="64BBFAA4"/>
    <w:rsid w:val="659E45DD"/>
    <w:rsid w:val="65C59FD5"/>
    <w:rsid w:val="65DDE369"/>
    <w:rsid w:val="66585325"/>
    <w:rsid w:val="66F71D15"/>
    <w:rsid w:val="67113410"/>
    <w:rsid w:val="6918C237"/>
    <w:rsid w:val="69B96E2D"/>
    <w:rsid w:val="69EC2729"/>
    <w:rsid w:val="6AB13E17"/>
    <w:rsid w:val="6AB879AF"/>
    <w:rsid w:val="6AEAAD43"/>
    <w:rsid w:val="6BA228A5"/>
    <w:rsid w:val="6C27EB9E"/>
    <w:rsid w:val="6C7346B6"/>
    <w:rsid w:val="6D68B8AE"/>
    <w:rsid w:val="6DCDFC67"/>
    <w:rsid w:val="6DF21B42"/>
    <w:rsid w:val="6E8CDF50"/>
    <w:rsid w:val="6F0D686C"/>
    <w:rsid w:val="6F3096A0"/>
    <w:rsid w:val="6F894ED6"/>
    <w:rsid w:val="70BA0FC6"/>
    <w:rsid w:val="713E38F0"/>
    <w:rsid w:val="7181BA99"/>
    <w:rsid w:val="7213D51E"/>
    <w:rsid w:val="72689566"/>
    <w:rsid w:val="72DD8807"/>
    <w:rsid w:val="73B5461E"/>
    <w:rsid w:val="7441A0AE"/>
    <w:rsid w:val="74B5117F"/>
    <w:rsid w:val="75324149"/>
    <w:rsid w:val="758228DF"/>
    <w:rsid w:val="762459ED"/>
    <w:rsid w:val="77E2F4F8"/>
    <w:rsid w:val="787E37DB"/>
    <w:rsid w:val="78BDD39C"/>
    <w:rsid w:val="78FC1B0F"/>
    <w:rsid w:val="791194F4"/>
    <w:rsid w:val="79A07603"/>
    <w:rsid w:val="79CB3BD9"/>
    <w:rsid w:val="7A936F24"/>
    <w:rsid w:val="7AB775ED"/>
    <w:rsid w:val="7B3E48DA"/>
    <w:rsid w:val="7B6CAB34"/>
    <w:rsid w:val="7C395727"/>
    <w:rsid w:val="7CA031F7"/>
    <w:rsid w:val="7DE468DE"/>
    <w:rsid w:val="7DFED228"/>
    <w:rsid w:val="7E89DABD"/>
    <w:rsid w:val="7ED20BC5"/>
    <w:rsid w:val="7F0674FA"/>
    <w:rsid w:val="7F8A180D"/>
    <w:rsid w:val="7FF3C8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C6EA4"/>
  <w15:chartTrackingRefBased/>
  <w15:docId w15:val="{46225D82-1D31-42CB-B057-07E03C806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A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713E38F0"/>
  </w:style>
  <w:style w:type="character" w:customStyle="1" w:styleId="eop">
    <w:name w:val="eop"/>
    <w:basedOn w:val="DefaultParagraphFont"/>
    <w:rsid w:val="713E38F0"/>
  </w:style>
  <w:style w:type="paragraph" w:customStyle="1" w:styleId="paragraph">
    <w:name w:val="paragraph"/>
    <w:basedOn w:val="Normal"/>
    <w:rsid w:val="713E38F0"/>
    <w:pPr>
      <w:spacing w:beforeAutospacing="1" w:afterAutospacing="1"/>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unhideWhenUsed/>
    <w:rsid w:val="00E321A7"/>
    <w:pPr>
      <w:spacing w:line="240" w:lineRule="auto"/>
    </w:pPr>
    <w:rPr>
      <w:sz w:val="20"/>
      <w:szCs w:val="20"/>
    </w:rPr>
  </w:style>
  <w:style w:type="character" w:customStyle="1" w:styleId="CommentTextChar">
    <w:name w:val="Comment Text Char"/>
    <w:basedOn w:val="DefaultParagraphFont"/>
    <w:link w:val="CommentText"/>
    <w:uiPriority w:val="99"/>
    <w:rsid w:val="00E321A7"/>
    <w:rPr>
      <w:sz w:val="20"/>
      <w:szCs w:val="20"/>
    </w:rPr>
  </w:style>
  <w:style w:type="character" w:styleId="CommentReference">
    <w:name w:val="annotation reference"/>
    <w:basedOn w:val="DefaultParagraphFont"/>
    <w:uiPriority w:val="99"/>
    <w:semiHidden/>
    <w:unhideWhenUsed/>
    <w:rsid w:val="00E321A7"/>
    <w:rPr>
      <w:sz w:val="16"/>
      <w:szCs w:val="16"/>
    </w:rPr>
  </w:style>
  <w:style w:type="character" w:styleId="FollowedHyperlink">
    <w:name w:val="FollowedHyperlink"/>
    <w:basedOn w:val="DefaultParagraphFont"/>
    <w:uiPriority w:val="99"/>
    <w:semiHidden/>
    <w:unhideWhenUsed/>
    <w:rsid w:val="00E321A7"/>
    <w:rPr>
      <w:color w:val="954F72" w:themeColor="followedHyperlink"/>
      <w:u w:val="single"/>
    </w:rPr>
  </w:style>
  <w:style w:type="character" w:styleId="Mention">
    <w:name w:val="Mention"/>
    <w:basedOn w:val="DefaultParagraphFont"/>
    <w:uiPriority w:val="99"/>
    <w:unhideWhenUsed/>
    <w:rsid w:val="00E321A7"/>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E321A7"/>
    <w:rPr>
      <w:b/>
      <w:bCs/>
    </w:rPr>
  </w:style>
  <w:style w:type="character" w:customStyle="1" w:styleId="CommentSubjectChar">
    <w:name w:val="Comment Subject Char"/>
    <w:basedOn w:val="CommentTextChar"/>
    <w:link w:val="CommentSubject"/>
    <w:uiPriority w:val="99"/>
    <w:semiHidden/>
    <w:rsid w:val="00E321A7"/>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487329"/>
    <w:rPr>
      <w:color w:val="605E5C"/>
      <w:shd w:val="clear" w:color="auto" w:fill="E1DFDD"/>
    </w:rPr>
  </w:style>
  <w:style w:type="paragraph" w:styleId="Revision">
    <w:name w:val="Revision"/>
    <w:hidden/>
    <w:uiPriority w:val="99"/>
    <w:semiHidden/>
    <w:rsid w:val="0008015A"/>
    <w:pPr>
      <w:spacing w:after="0" w:line="240" w:lineRule="auto"/>
    </w:pPr>
  </w:style>
  <w:style w:type="paragraph" w:styleId="NormalWeb">
    <w:name w:val="Normal (Web)"/>
    <w:basedOn w:val="Normal"/>
    <w:uiPriority w:val="99"/>
    <w:semiHidden/>
    <w:unhideWhenUsed/>
    <w:rsid w:val="00936FD7"/>
    <w:rPr>
      <w:rFonts w:ascii="Times New Roman" w:hAnsi="Times New Roman" w:cs="Times New Roman"/>
      <w:sz w:val="24"/>
      <w:szCs w:val="24"/>
    </w:rPr>
  </w:style>
  <w:style w:type="character" w:customStyle="1" w:styleId="scxw162945557">
    <w:name w:val="scxw162945557"/>
    <w:basedOn w:val="DefaultParagraphFont"/>
    <w:rsid w:val="00F51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hsstaffsurveys.com/2026-nhs-general-practice-staff-survey/" TargetMode="External"/><Relationship Id="rId18" Type="http://schemas.openxmlformats.org/officeDocument/2006/relationships/hyperlink" Target="https://www.nhsstaffsurveys.com/"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osr.statisticsauthority.gov.uk/policies/official-statistics-policies/official-statistics-in-development/" TargetMode="External"/><Relationship Id="rId17" Type="http://schemas.openxmlformats.org/officeDocument/2006/relationships/hyperlink" Target="https://www.england.nhs.uk/nhs-oversight-framework/"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gov.uk/government/publications/nhs-staff-standards" TargetMode="External"/><Relationship Id="rId20" Type="http://schemas.openxmlformats.org/officeDocument/2006/relationships/hyperlink" Target="https://www.hee.nhs.uk/our-work/quality/national-education-training-survey-net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br01.safelinks.protection.outlook.com/?url=https%3A%2F%2Fwww.nhsstaffsurveys.com%2F&amp;data=05%7C02%7Croshni.shah16%40nhs.net%7Cad48da5d7ff344d3f50b08ddbfc9458a%7C37c354b285b047f5b22207b48d774ee3%7C0%7C0%7C638877593349041875%7CUnknown%7CTWFpbGZsb3d8eyJFbXB0eU1hcGkiOnRydWUsIlYiOiIwLjAuMDAwMCIsIlAiOiJXaW4zMiIsIkFOIjoiTWFpbCIsIldUIjoyfQ%3D%3D%7C0%7C%7C%7C&amp;sdata=R5yd1IL2onf3yW1RUTrf4JSepFr9g9bUxvbZ7eHMFU0%3D&amp;reserved=0"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gov.uk/government/publications/10-year-health-plan-for-england-fit-for-the-future/fit-for-the-future-10-year-health-plan-for-england-executive-summary" TargetMode="External"/><Relationship Id="rId23"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s://www.england.nhs.uk/ournhspeople/online-version/lfaop/our-nhs-people-promi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uture.nhs.uk/StaffExperienceandEngagement/view?objectId=72919408"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F55FA96-9D44-4290-806C-1963D6A9A6E7}">
    <t:Anchor>
      <t:Comment id="258288384"/>
    </t:Anchor>
    <t:History>
      <t:Event id="{D0B8B454-CCC0-405C-B1D0-44EF2DF1818F}" time="2023-09-13T09:30:10.305Z">
        <t:Attribution userId="S::jordan.crosbie@england.nhs.uk::ffdbc9cb-2557-4ee0-a90c-6d858570c61a" userProvider="AD" userName="Jordan"/>
        <t:Anchor>
          <t:Comment id="572419093"/>
        </t:Anchor>
        <t:Create/>
      </t:Event>
      <t:Event id="{E5C61A3A-C22E-4634-A1AF-22F2118F1D46}" time="2023-09-13T09:30:10.305Z">
        <t:Attribution userId="S::jordan.crosbie@england.nhs.uk::ffdbc9cb-2557-4ee0-a90c-6d858570c61a" userProvider="AD" userName="Jordan"/>
        <t:Anchor>
          <t:Comment id="572419093"/>
        </t:Anchor>
        <t:Assign userId="S::chloe.allwinter@england.nhs.uk::28ac9412-ab79-4798-b227-7fb6195a4c63" userProvider="AD" userName="Chloe Allwinter"/>
      </t:Event>
      <t:Event id="{17728CE7-659B-4CBE-9DBA-678BD0168F29}" time="2023-09-13T09:30:10.305Z">
        <t:Attribution userId="S::jordan.crosbie@england.nhs.uk::ffdbc9cb-2557-4ee0-a90c-6d858570c61a" userProvider="AD" userName="Jordan"/>
        <t:Anchor>
          <t:Comment id="572419093"/>
        </t:Anchor>
        <t:SetTitle title="@Chloe Allwinter Amended this - it feels a bit less definitive now - does that sui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A9EB781E5DC4EB0A3DE8CB8BDE976" ma:contentTypeVersion="22" ma:contentTypeDescription="Create a new document." ma:contentTypeScope="" ma:versionID="e7f6a8f8e19193669010d14bd7f8e6e9">
  <xsd:schema xmlns:xsd="http://www.w3.org/2001/XMLSchema" xmlns:xs="http://www.w3.org/2001/XMLSchema" xmlns:p="http://schemas.microsoft.com/office/2006/metadata/properties" xmlns:ns2="d315407a-01f1-47e9-9640-c59547dc151b" xmlns:ns3="1e3280cb-c42b-43e8-985b-bbfc2d866a7e" targetNamespace="http://schemas.microsoft.com/office/2006/metadata/properties" ma:root="true" ma:fieldsID="d13f19653020f675ceeaf3a7c72924af" ns2:_="" ns3:_="">
    <xsd:import namespace="d315407a-01f1-47e9-9640-c59547dc151b"/>
    <xsd:import namespace="1e3280cb-c42b-43e8-985b-bbfc2d866a7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5407a-01f1-47e9-9640-c59547dc151b"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ObjectDetectorVersions" ma:index="7" nillable="true" ma:displayName="MediaServiceObjectDetectorVersions" ma:hidden="true" ma:indexed="true" ma:internalName="MediaServiceObjectDetectorVersions"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3280cb-c42b-43e8-985b-bbfc2d866a7e"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bb9359d-20c6-49a1-a055-7cf8f1b16a07}" ma:internalName="TaxCatchAll" ma:showField="CatchAllData" ma:web="1e3280cb-c42b-43e8-985b-bbfc2d866a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315407a-01f1-47e9-9640-c59547dc151b" xsi:nil="true"/>
    <TaxCatchAll xmlns="1e3280cb-c42b-43e8-985b-bbfc2d866a7e" xsi:nil="true"/>
    <lcf76f155ced4ddcb4097134ff3c332f xmlns="d315407a-01f1-47e9-9640-c59547dc1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4D1C53-3F52-44E9-AAFE-BB1014B71370}">
  <ds:schemaRefs>
    <ds:schemaRef ds:uri="http://schemas.microsoft.com/sharepoint/v3/contenttype/forms"/>
  </ds:schemaRefs>
</ds:datastoreItem>
</file>

<file path=customXml/itemProps2.xml><?xml version="1.0" encoding="utf-8"?>
<ds:datastoreItem xmlns:ds="http://schemas.openxmlformats.org/officeDocument/2006/customXml" ds:itemID="{E29A1C89-59DC-4462-8F73-FE6C76DCB533}"/>
</file>

<file path=customXml/itemProps3.xml><?xml version="1.0" encoding="utf-8"?>
<ds:datastoreItem xmlns:ds="http://schemas.openxmlformats.org/officeDocument/2006/customXml" ds:itemID="{393B8FE3-5988-4807-A9DB-6F66675B722F}">
  <ds:schemaRefs>
    <ds:schemaRef ds:uri="http://schemas.microsoft.com/office/2006/metadata/properties"/>
    <ds:schemaRef ds:uri="http://schemas.microsoft.com/office/infopath/2007/PartnerControls"/>
    <ds:schemaRef ds:uri="http://schemas.microsoft.com/sharepoint/v3"/>
    <ds:schemaRef ds:uri="1afadbc5-aa94-4cb6-9272-0d3588cf79b2"/>
    <ds:schemaRef ds:uri="e5e4dbf6-565d-4406-8fdd-77d94833c6da"/>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1062</TotalTime>
  <Pages>1</Pages>
  <Words>1434</Words>
  <Characters>8174</Characters>
  <Application>Microsoft Office Word</Application>
  <DocSecurity>4</DocSecurity>
  <Lines>68</Lines>
  <Paragraphs>19</Paragraphs>
  <ScaleCrop>false</ScaleCrop>
  <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dc:creator>
  <cp:keywords/>
  <dc:description/>
  <cp:lastModifiedBy>SHAH, Roshni (NHS ENGLAND)</cp:lastModifiedBy>
  <cp:revision>165</cp:revision>
  <dcterms:created xsi:type="dcterms:W3CDTF">2024-08-07T07:23:00Z</dcterms:created>
  <dcterms:modified xsi:type="dcterms:W3CDTF">2026-07-22T14:19:00Z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0x0101000D7A9EB781E5DC4EB0A3DE8CB8BDE976</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